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4E4DF" w14:textId="198BD3B7" w:rsidR="00EC6AA4" w:rsidRPr="00EC6AA4" w:rsidRDefault="00302C04" w:rsidP="00EC6AA4">
      <w:pPr>
        <w:jc w:val="right"/>
        <w:rPr>
          <w:rFonts w:ascii="Garamond" w:hAnsi="Garamond"/>
          <w:sz w:val="24"/>
          <w:szCs w:val="24"/>
        </w:rPr>
      </w:pPr>
      <w:r w:rsidRPr="00302C04">
        <w:rPr>
          <w:rFonts w:ascii="Garamond" w:hAnsi="Garamond"/>
          <w:bCs/>
          <w:sz w:val="24"/>
          <w:szCs w:val="24"/>
        </w:rPr>
        <w:t>T</w:t>
      </w:r>
      <w:r w:rsidR="007E61A8" w:rsidRPr="00302C04">
        <w:rPr>
          <w:rFonts w:ascii="Garamond" w:hAnsi="Garamond"/>
          <w:bCs/>
          <w:sz w:val="24"/>
          <w:szCs w:val="24"/>
        </w:rPr>
        <w:t>yp</w:t>
      </w:r>
      <w:r w:rsidR="007E61A8" w:rsidRPr="00AC6A20">
        <w:rPr>
          <w:rFonts w:ascii="Garamond" w:hAnsi="Garamond"/>
          <w:sz w:val="24"/>
          <w:szCs w:val="24"/>
        </w:rPr>
        <w:t>e your</w:t>
      </w:r>
      <w:r w:rsidR="007E61A8">
        <w:rPr>
          <w:rFonts w:ascii="Garamond" w:hAnsi="Garamond"/>
          <w:sz w:val="24"/>
          <w:szCs w:val="24"/>
        </w:rPr>
        <w:t xml:space="preserve"> first and last</w:t>
      </w:r>
      <w:r w:rsidR="007E61A8" w:rsidRPr="00AC6A20">
        <w:rPr>
          <w:rFonts w:ascii="Garamond" w:hAnsi="Garamond"/>
          <w:sz w:val="24"/>
          <w:szCs w:val="24"/>
        </w:rPr>
        <w:t xml:space="preserve"> name here</w:t>
      </w:r>
      <w:r>
        <w:rPr>
          <w:rFonts w:ascii="Garamond" w:hAnsi="Garamond"/>
          <w:sz w:val="24"/>
          <w:szCs w:val="24"/>
        </w:rPr>
        <w:t>. With cursor, highlight instructional text and start typing—including this sentence.</w:t>
      </w:r>
    </w:p>
    <w:p w14:paraId="47CCC914" w14:textId="77777777" w:rsidR="00EC6AA4" w:rsidRDefault="00EC6AA4" w:rsidP="00EC6AA4">
      <w:pPr>
        <w:spacing w:after="0" w:line="240" w:lineRule="auto"/>
        <w:rPr>
          <w:rFonts w:ascii="Garamond" w:hAnsi="Garamond"/>
          <w:b/>
          <w:color w:val="FF0000"/>
          <w:sz w:val="24"/>
          <w:szCs w:val="24"/>
        </w:rPr>
      </w:pPr>
      <w:r w:rsidRPr="003A45EA">
        <w:rPr>
          <w:rFonts w:ascii="Garamond" w:hAnsi="Garamond"/>
          <w:b/>
          <w:color w:val="FF0000"/>
          <w:sz w:val="24"/>
          <w:szCs w:val="24"/>
        </w:rPr>
        <w:t>Directions</w:t>
      </w:r>
    </w:p>
    <w:p w14:paraId="164ADBEF" w14:textId="77777777" w:rsidR="00EC6AA4" w:rsidRDefault="00EC6AA4" w:rsidP="00EC6AA4">
      <w:pPr>
        <w:pStyle w:val="ListParagraph"/>
        <w:numPr>
          <w:ilvl w:val="0"/>
          <w:numId w:val="3"/>
        </w:numPr>
        <w:spacing w:after="0" w:line="240" w:lineRule="auto"/>
        <w:rPr>
          <w:rFonts w:ascii="Garamond" w:hAnsi="Garamond"/>
          <w:b/>
          <w:color w:val="FF0000"/>
          <w:sz w:val="24"/>
          <w:szCs w:val="24"/>
        </w:rPr>
      </w:pPr>
      <w:bookmarkStart w:id="0" w:name="_GoBack"/>
      <w:bookmarkEnd w:id="0"/>
      <w:r>
        <w:rPr>
          <w:rFonts w:ascii="Garamond" w:hAnsi="Garamond"/>
          <w:b/>
          <w:color w:val="FF0000"/>
          <w:sz w:val="24"/>
          <w:szCs w:val="24"/>
        </w:rPr>
        <w:t>Leave all bolded words in your outline — Do NOT delete anything in bold.</w:t>
      </w:r>
    </w:p>
    <w:p w14:paraId="50E4273B" w14:textId="77777777" w:rsidR="00EC6AA4" w:rsidRDefault="00EC6AA4" w:rsidP="00EC6AA4">
      <w:pPr>
        <w:pStyle w:val="ListParagraph"/>
        <w:numPr>
          <w:ilvl w:val="0"/>
          <w:numId w:val="3"/>
        </w:numPr>
        <w:spacing w:after="0" w:line="240" w:lineRule="auto"/>
        <w:rPr>
          <w:rFonts w:ascii="Garamond" w:hAnsi="Garamond"/>
          <w:b/>
          <w:color w:val="FF0000"/>
          <w:sz w:val="24"/>
          <w:szCs w:val="24"/>
        </w:rPr>
      </w:pPr>
      <w:r>
        <w:rPr>
          <w:rFonts w:ascii="Garamond" w:hAnsi="Garamond"/>
          <w:b/>
          <w:color w:val="FF0000"/>
          <w:sz w:val="24"/>
          <w:szCs w:val="24"/>
        </w:rPr>
        <w:t>When the nonbolded text states, “</w:t>
      </w:r>
      <w:r w:rsidRPr="007E61A8">
        <w:rPr>
          <w:rFonts w:ascii="Garamond" w:hAnsi="Garamond"/>
          <w:b/>
          <w:color w:val="FF0000"/>
          <w:sz w:val="24"/>
          <w:szCs w:val="24"/>
        </w:rPr>
        <w:t>Highlight instructional text and start typing</w:t>
      </w:r>
      <w:r>
        <w:rPr>
          <w:rFonts w:ascii="Garamond" w:hAnsi="Garamond"/>
          <w:b/>
          <w:color w:val="FF0000"/>
          <w:sz w:val="24"/>
          <w:szCs w:val="24"/>
        </w:rPr>
        <w:t>,</w:t>
      </w:r>
      <w:r w:rsidRPr="007E61A8">
        <w:rPr>
          <w:rFonts w:ascii="Garamond" w:hAnsi="Garamond"/>
          <w:b/>
          <w:color w:val="FF0000"/>
          <w:sz w:val="24"/>
          <w:szCs w:val="24"/>
        </w:rPr>
        <w:t>”</w:t>
      </w:r>
      <w:r>
        <w:rPr>
          <w:rFonts w:ascii="Garamond" w:hAnsi="Garamond"/>
          <w:b/>
          <w:color w:val="FF0000"/>
          <w:sz w:val="24"/>
          <w:szCs w:val="24"/>
        </w:rPr>
        <w:t xml:space="preserve"> use the mouse to highlight </w:t>
      </w:r>
      <w:r w:rsidRPr="00293F8D">
        <w:rPr>
          <w:rFonts w:ascii="Garamond" w:hAnsi="Garamond"/>
          <w:b/>
          <w:i/>
          <w:color w:val="FF0000"/>
          <w:sz w:val="24"/>
          <w:szCs w:val="24"/>
        </w:rPr>
        <w:t>all</w:t>
      </w:r>
      <w:r>
        <w:rPr>
          <w:rFonts w:ascii="Garamond" w:hAnsi="Garamond"/>
          <w:b/>
          <w:color w:val="FF0000"/>
          <w:sz w:val="24"/>
          <w:szCs w:val="24"/>
        </w:rPr>
        <w:t xml:space="preserve"> the nonbolded text. Do NOT hit delete because you will delete the formatting. Simply start typing.</w:t>
      </w:r>
    </w:p>
    <w:p w14:paraId="5BC1E03E" w14:textId="77777777" w:rsidR="00EC6AA4" w:rsidRPr="007E61A8" w:rsidRDefault="00EC6AA4" w:rsidP="00EC6AA4">
      <w:pPr>
        <w:pStyle w:val="ListParagraph"/>
        <w:numPr>
          <w:ilvl w:val="0"/>
          <w:numId w:val="3"/>
        </w:numPr>
        <w:spacing w:after="0" w:line="240" w:lineRule="auto"/>
        <w:rPr>
          <w:rFonts w:ascii="Garamond" w:hAnsi="Garamond"/>
          <w:b/>
          <w:color w:val="FF0000"/>
          <w:sz w:val="24"/>
          <w:szCs w:val="24"/>
        </w:rPr>
      </w:pPr>
      <w:r>
        <w:rPr>
          <w:rFonts w:ascii="Garamond" w:hAnsi="Garamond"/>
          <w:b/>
          <w:color w:val="FF0000"/>
          <w:sz w:val="24"/>
          <w:szCs w:val="24"/>
        </w:rPr>
        <w:t>Delete the instructional text! If you don’t, your outline won’t make sense, and you will have to redo it.</w:t>
      </w:r>
    </w:p>
    <w:p w14:paraId="1B46D39D" w14:textId="5698D97A" w:rsidR="00C73ED9" w:rsidRDefault="00C73ED9" w:rsidP="00C73ED9">
      <w:pPr>
        <w:pStyle w:val="ListParagraph"/>
        <w:numPr>
          <w:ilvl w:val="0"/>
          <w:numId w:val="3"/>
        </w:numPr>
        <w:spacing w:after="0" w:line="240" w:lineRule="auto"/>
        <w:rPr>
          <w:rFonts w:ascii="Garamond" w:hAnsi="Garamond"/>
          <w:b/>
          <w:color w:val="FF0000"/>
          <w:sz w:val="24"/>
          <w:szCs w:val="24"/>
        </w:rPr>
      </w:pPr>
      <w:r>
        <w:rPr>
          <w:rFonts w:ascii="Garamond" w:hAnsi="Garamond"/>
          <w:b/>
          <w:color w:val="FF0000"/>
          <w:sz w:val="24"/>
          <w:szCs w:val="24"/>
        </w:rPr>
        <w:t>You must complete all bolded parts for your chosen scheme. If you don’t use the optional parts, delete them.</w:t>
      </w:r>
    </w:p>
    <w:p w14:paraId="40DC0519" w14:textId="07C5A9EE" w:rsidR="00337915" w:rsidRDefault="00337915" w:rsidP="00C73ED9">
      <w:pPr>
        <w:pStyle w:val="ListParagraph"/>
        <w:numPr>
          <w:ilvl w:val="0"/>
          <w:numId w:val="3"/>
        </w:numPr>
        <w:spacing w:after="0" w:line="240" w:lineRule="auto"/>
        <w:rPr>
          <w:rFonts w:ascii="Garamond" w:hAnsi="Garamond"/>
          <w:b/>
          <w:color w:val="FF0000"/>
          <w:sz w:val="24"/>
          <w:szCs w:val="24"/>
        </w:rPr>
      </w:pPr>
      <w:r>
        <w:rPr>
          <w:rFonts w:ascii="Garamond" w:hAnsi="Garamond"/>
          <w:b/>
          <w:color w:val="FF0000"/>
          <w:sz w:val="24"/>
          <w:szCs w:val="24"/>
        </w:rPr>
        <w:t>Indicate where you will include allusion, analogy, and antithesis. You only must write the device’s name; you don’t actually need to construct it. Highlight these!</w:t>
      </w:r>
    </w:p>
    <w:p w14:paraId="4514B85F" w14:textId="43FA3F0B" w:rsidR="0077308B" w:rsidRPr="0077308B" w:rsidRDefault="0077308B" w:rsidP="0077308B">
      <w:pPr>
        <w:pStyle w:val="ListParagraph"/>
        <w:numPr>
          <w:ilvl w:val="0"/>
          <w:numId w:val="3"/>
        </w:numPr>
        <w:rPr>
          <w:rFonts w:ascii="Garamond" w:hAnsi="Garamond"/>
          <w:b/>
          <w:sz w:val="24"/>
          <w:szCs w:val="24"/>
        </w:rPr>
      </w:pPr>
      <w:r w:rsidRPr="00F12F57">
        <w:rPr>
          <w:rFonts w:ascii="Garamond" w:hAnsi="Garamond"/>
          <w:b/>
          <w:color w:val="FF0000"/>
          <w:sz w:val="24"/>
          <w:szCs w:val="24"/>
        </w:rPr>
        <w:t>Outlines are </w:t>
      </w:r>
      <w:r w:rsidRPr="00F12F57">
        <w:rPr>
          <w:rFonts w:ascii="Garamond" w:hAnsi="Garamond"/>
          <w:b/>
          <w:i/>
          <w:iCs/>
          <w:color w:val="FF0000"/>
          <w:sz w:val="24"/>
          <w:szCs w:val="24"/>
        </w:rPr>
        <w:t>not </w:t>
      </w:r>
      <w:proofErr w:type="gramStart"/>
      <w:r w:rsidRPr="00F12F57">
        <w:rPr>
          <w:rFonts w:ascii="Garamond" w:hAnsi="Garamond"/>
          <w:b/>
          <w:color w:val="FF0000"/>
          <w:sz w:val="24"/>
          <w:szCs w:val="24"/>
        </w:rPr>
        <w:t>essays</w:t>
      </w:r>
      <w:proofErr w:type="gramEnd"/>
      <w:r w:rsidRPr="00F12F57">
        <w:rPr>
          <w:rFonts w:ascii="Garamond" w:hAnsi="Garamond"/>
          <w:b/>
          <w:color w:val="FF0000"/>
          <w:sz w:val="24"/>
          <w:szCs w:val="24"/>
        </w:rPr>
        <w:t>; outlines are like bulleted lists to help organize ideas. Think of them as the skeleton. When you draft, you flesh it out—hence, a</w:t>
      </w:r>
      <w:r w:rsidRPr="00F12F57">
        <w:rPr>
          <w:rFonts w:ascii="Garamond" w:hAnsi="Garamond"/>
          <w:b/>
          <w:i/>
          <w:iCs/>
          <w:color w:val="FF0000"/>
          <w:sz w:val="24"/>
          <w:szCs w:val="24"/>
        </w:rPr>
        <w:t> body</w:t>
      </w:r>
      <w:r w:rsidRPr="00F12F57">
        <w:rPr>
          <w:rFonts w:ascii="Garamond" w:hAnsi="Garamond"/>
          <w:b/>
          <w:color w:val="FF0000"/>
          <w:sz w:val="24"/>
          <w:szCs w:val="24"/>
        </w:rPr>
        <w:t> (and of course, intro and conclusion). Each letter or number should contain only </w:t>
      </w:r>
      <w:r w:rsidRPr="00F12F57">
        <w:rPr>
          <w:rFonts w:ascii="Garamond" w:hAnsi="Garamond"/>
          <w:b/>
          <w:i/>
          <w:iCs/>
          <w:color w:val="FF0000"/>
          <w:sz w:val="24"/>
          <w:szCs w:val="24"/>
        </w:rPr>
        <w:t>one</w:t>
      </w:r>
      <w:r w:rsidRPr="00F12F57">
        <w:rPr>
          <w:rFonts w:ascii="Garamond" w:hAnsi="Garamond"/>
          <w:b/>
          <w:color w:val="FF0000"/>
          <w:sz w:val="24"/>
          <w:szCs w:val="24"/>
        </w:rPr>
        <w:t> sentence or phrase. The point is to indicate what to put in the essay, not to actually write it as though it is the essay. Think of it as writing commands to yourself about what to do once you reach the draft-writing stage.</w:t>
      </w:r>
    </w:p>
    <w:p w14:paraId="0DEFE910" w14:textId="77777777" w:rsidR="00EC6AA4" w:rsidRDefault="00EC6AA4" w:rsidP="00302C04">
      <w:pPr>
        <w:rPr>
          <w:rFonts w:ascii="Garamond" w:hAnsi="Garamond"/>
          <w:b/>
          <w:sz w:val="24"/>
          <w:szCs w:val="24"/>
        </w:rPr>
      </w:pPr>
    </w:p>
    <w:p w14:paraId="2F8742B6" w14:textId="2445E468" w:rsidR="00D61446" w:rsidRPr="00EC6AA4" w:rsidRDefault="00D61446" w:rsidP="00EC6AA4">
      <w:pPr>
        <w:spacing w:line="480" w:lineRule="auto"/>
        <w:rPr>
          <w:rFonts w:ascii="Garamond" w:hAnsi="Garamond"/>
          <w:b/>
          <w:color w:val="FF0000"/>
          <w:sz w:val="24"/>
          <w:szCs w:val="24"/>
        </w:rPr>
      </w:pPr>
      <w:r w:rsidRPr="00D61446">
        <w:rPr>
          <w:rFonts w:ascii="Garamond" w:hAnsi="Garamond"/>
          <w:b/>
          <w:sz w:val="24"/>
          <w:szCs w:val="24"/>
        </w:rPr>
        <w:t xml:space="preserve">Outline Scheme: </w:t>
      </w:r>
      <w:r w:rsidR="00172C35">
        <w:rPr>
          <w:rFonts w:ascii="Garamond" w:hAnsi="Garamond"/>
          <w:b/>
          <w:sz w:val="24"/>
          <w:szCs w:val="24"/>
        </w:rPr>
        <w:t>Intermittent Opposition Argument</w:t>
      </w:r>
    </w:p>
    <w:p w14:paraId="3CB613F0" w14:textId="1AA570DE" w:rsidR="00302C04" w:rsidRDefault="00302C04" w:rsidP="0093746D">
      <w:pPr>
        <w:spacing w:line="480" w:lineRule="auto"/>
        <w:ind w:left="990" w:hanging="990"/>
        <w:rPr>
          <w:rFonts w:ascii="Garamond" w:hAnsi="Garamond"/>
          <w:sz w:val="24"/>
          <w:szCs w:val="24"/>
        </w:rPr>
      </w:pPr>
      <w:r w:rsidRPr="00C57612">
        <w:rPr>
          <w:rFonts w:ascii="Garamond" w:hAnsi="Garamond"/>
          <w:b/>
          <w:sz w:val="24"/>
          <w:szCs w:val="24"/>
        </w:rPr>
        <w:t>Purpose</w:t>
      </w:r>
      <w:r>
        <w:rPr>
          <w:rFonts w:ascii="Garamond" w:hAnsi="Garamond"/>
          <w:sz w:val="24"/>
          <w:szCs w:val="24"/>
        </w:rPr>
        <w:t xml:space="preserve">: Type your purpose here. See mini outline for sample. </w:t>
      </w:r>
      <w:r w:rsidR="00AF733C">
        <w:rPr>
          <w:rFonts w:ascii="Garamond" w:hAnsi="Garamond"/>
          <w:sz w:val="24"/>
          <w:szCs w:val="24"/>
        </w:rPr>
        <w:t>(With cursor, highlight instructional text —including this sentence— and start typing.)</w:t>
      </w:r>
    </w:p>
    <w:p w14:paraId="771C574C" w14:textId="4DBD6F78" w:rsidR="00AF733C" w:rsidRPr="00AF733C" w:rsidRDefault="00AF733C" w:rsidP="00AF733C">
      <w:pPr>
        <w:pStyle w:val="NormalWeb"/>
        <w:rPr>
          <w:rFonts w:ascii="Garamond" w:eastAsiaTheme="minorHAnsi" w:hAnsi="Garamond" w:cstheme="minorBidi"/>
        </w:rPr>
      </w:pPr>
      <w:r>
        <w:rPr>
          <w:rFonts w:ascii="Garamond" w:hAnsi="Garamond"/>
          <w:b/>
        </w:rPr>
        <w:t>Approach:</w:t>
      </w:r>
      <w:r>
        <w:rPr>
          <w:rFonts w:ascii="BookmanOldStyle" w:hAnsi="BookmanOldStyle"/>
        </w:rPr>
        <w:t xml:space="preserve"> </w:t>
      </w:r>
      <w:r>
        <w:rPr>
          <w:rFonts w:ascii="Garamond" w:eastAsiaTheme="minorHAnsi" w:hAnsi="Garamond" w:cstheme="minorBidi"/>
        </w:rPr>
        <w:t>O</w:t>
      </w:r>
      <w:r w:rsidRPr="00AF733C">
        <w:rPr>
          <w:rFonts w:ascii="Garamond" w:eastAsiaTheme="minorHAnsi" w:hAnsi="Garamond" w:cstheme="minorBidi"/>
        </w:rPr>
        <w:t xml:space="preserve">pponent set-up, </w:t>
      </w:r>
      <w:r>
        <w:rPr>
          <w:rFonts w:ascii="Garamond" w:eastAsiaTheme="minorHAnsi" w:hAnsi="Garamond" w:cstheme="minorBidi"/>
        </w:rPr>
        <w:t>P</w:t>
      </w:r>
      <w:r w:rsidRPr="00AF733C">
        <w:rPr>
          <w:rFonts w:ascii="Garamond" w:eastAsiaTheme="minorHAnsi" w:hAnsi="Garamond" w:cstheme="minorBidi"/>
        </w:rPr>
        <w:t>ro-</w:t>
      </w:r>
      <w:r>
        <w:rPr>
          <w:rFonts w:ascii="Garamond" w:eastAsiaTheme="minorHAnsi" w:hAnsi="Garamond" w:cstheme="minorBidi"/>
        </w:rPr>
        <w:t>C</w:t>
      </w:r>
      <w:r w:rsidRPr="00AF733C">
        <w:rPr>
          <w:rFonts w:ascii="Garamond" w:eastAsiaTheme="minorHAnsi" w:hAnsi="Garamond" w:cstheme="minorBidi"/>
        </w:rPr>
        <w:t xml:space="preserve">on </w:t>
      </w:r>
      <w:r>
        <w:rPr>
          <w:rFonts w:ascii="Garamond" w:eastAsiaTheme="minorHAnsi" w:hAnsi="Garamond" w:cstheme="minorBidi"/>
        </w:rPr>
        <w:t>Ev</w:t>
      </w:r>
      <w:r w:rsidRPr="00AF733C">
        <w:rPr>
          <w:rFonts w:ascii="Garamond" w:eastAsiaTheme="minorHAnsi" w:hAnsi="Garamond" w:cstheme="minorBidi"/>
        </w:rPr>
        <w:t xml:space="preserve">aluation, </w:t>
      </w:r>
      <w:r>
        <w:rPr>
          <w:rFonts w:ascii="Garamond" w:eastAsiaTheme="minorHAnsi" w:hAnsi="Garamond" w:cstheme="minorBidi"/>
        </w:rPr>
        <w:t>E</w:t>
      </w:r>
      <w:r w:rsidRPr="00AF733C">
        <w:rPr>
          <w:rFonts w:ascii="Garamond" w:eastAsiaTheme="minorHAnsi" w:hAnsi="Garamond" w:cstheme="minorBidi"/>
        </w:rPr>
        <w:t xml:space="preserve">valuation of </w:t>
      </w:r>
      <w:r>
        <w:rPr>
          <w:rFonts w:ascii="Garamond" w:eastAsiaTheme="minorHAnsi" w:hAnsi="Garamond" w:cstheme="minorBidi"/>
        </w:rPr>
        <w:t>S</w:t>
      </w:r>
      <w:r w:rsidRPr="00AF733C">
        <w:rPr>
          <w:rFonts w:ascii="Garamond" w:eastAsiaTheme="minorHAnsi" w:hAnsi="Garamond" w:cstheme="minorBidi"/>
        </w:rPr>
        <w:t xml:space="preserve">omeone </w:t>
      </w:r>
      <w:r>
        <w:rPr>
          <w:rFonts w:ascii="Garamond" w:eastAsiaTheme="minorHAnsi" w:hAnsi="Garamond" w:cstheme="minorBidi"/>
        </w:rPr>
        <w:t>E</w:t>
      </w:r>
      <w:r w:rsidRPr="00AF733C">
        <w:rPr>
          <w:rFonts w:ascii="Garamond" w:eastAsiaTheme="minorHAnsi" w:hAnsi="Garamond" w:cstheme="minorBidi"/>
        </w:rPr>
        <w:t xml:space="preserve">lse’s </w:t>
      </w:r>
      <w:r>
        <w:rPr>
          <w:rFonts w:ascii="Garamond" w:eastAsiaTheme="minorHAnsi" w:hAnsi="Garamond" w:cstheme="minorBidi"/>
        </w:rPr>
        <w:t>A</w:t>
      </w:r>
      <w:r w:rsidRPr="00AF733C">
        <w:rPr>
          <w:rFonts w:ascii="Garamond" w:eastAsiaTheme="minorHAnsi" w:hAnsi="Garamond" w:cstheme="minorBidi"/>
        </w:rPr>
        <w:t xml:space="preserve">rgument to </w:t>
      </w:r>
      <w:r>
        <w:rPr>
          <w:rFonts w:ascii="Garamond" w:eastAsiaTheme="minorHAnsi" w:hAnsi="Garamond" w:cstheme="minorBidi"/>
        </w:rPr>
        <w:t>M</w:t>
      </w:r>
      <w:r w:rsidRPr="00AF733C">
        <w:rPr>
          <w:rFonts w:ascii="Garamond" w:eastAsiaTheme="minorHAnsi" w:hAnsi="Garamond" w:cstheme="minorBidi"/>
        </w:rPr>
        <w:t xml:space="preserve">ake it </w:t>
      </w:r>
      <w:r>
        <w:rPr>
          <w:rFonts w:ascii="Garamond" w:eastAsiaTheme="minorHAnsi" w:hAnsi="Garamond" w:cstheme="minorBidi"/>
        </w:rPr>
        <w:t>My</w:t>
      </w:r>
      <w:r w:rsidRPr="00AF733C">
        <w:rPr>
          <w:rFonts w:ascii="Garamond" w:eastAsiaTheme="minorHAnsi" w:hAnsi="Garamond" w:cstheme="minorBidi"/>
        </w:rPr>
        <w:t xml:space="preserve"> </w:t>
      </w:r>
      <w:r>
        <w:rPr>
          <w:rFonts w:ascii="Garamond" w:eastAsiaTheme="minorHAnsi" w:hAnsi="Garamond" w:cstheme="minorBidi"/>
        </w:rPr>
        <w:t>O</w:t>
      </w:r>
      <w:r w:rsidRPr="00AF733C">
        <w:rPr>
          <w:rFonts w:ascii="Garamond" w:eastAsiaTheme="minorHAnsi" w:hAnsi="Garamond" w:cstheme="minorBidi"/>
        </w:rPr>
        <w:t xml:space="preserve">wn or to </w:t>
      </w:r>
      <w:r>
        <w:rPr>
          <w:rFonts w:ascii="Garamond" w:eastAsiaTheme="minorHAnsi" w:hAnsi="Garamond" w:cstheme="minorBidi"/>
        </w:rPr>
        <w:t>A</w:t>
      </w:r>
      <w:r w:rsidRPr="00AF733C">
        <w:rPr>
          <w:rFonts w:ascii="Garamond" w:eastAsiaTheme="minorHAnsi" w:hAnsi="Garamond" w:cstheme="minorBidi"/>
        </w:rPr>
        <w:t xml:space="preserve">rgue against </w:t>
      </w:r>
      <w:r>
        <w:rPr>
          <w:rFonts w:ascii="Garamond" w:eastAsiaTheme="minorHAnsi" w:hAnsi="Garamond" w:cstheme="minorBidi"/>
        </w:rPr>
        <w:t>I</w:t>
      </w:r>
      <w:r w:rsidRPr="00AF733C">
        <w:rPr>
          <w:rFonts w:ascii="Garamond" w:eastAsiaTheme="minorHAnsi" w:hAnsi="Garamond" w:cstheme="minorBidi"/>
        </w:rPr>
        <w:t xml:space="preserve">t, or a Rogerian </w:t>
      </w:r>
      <w:r>
        <w:rPr>
          <w:rFonts w:ascii="Garamond" w:eastAsiaTheme="minorHAnsi" w:hAnsi="Garamond" w:cstheme="minorBidi"/>
        </w:rPr>
        <w:t>A</w:t>
      </w:r>
      <w:r w:rsidRPr="00AF733C">
        <w:rPr>
          <w:rFonts w:ascii="Garamond" w:eastAsiaTheme="minorHAnsi" w:hAnsi="Garamond" w:cstheme="minorBidi"/>
        </w:rPr>
        <w:t xml:space="preserve">rgument </w:t>
      </w:r>
      <w:r>
        <w:rPr>
          <w:rFonts w:ascii="Garamond" w:eastAsiaTheme="minorHAnsi" w:hAnsi="Garamond" w:cstheme="minorBidi"/>
        </w:rPr>
        <w:t>(Delete all choices except the one you are using—and delete these directions!)</w:t>
      </w:r>
    </w:p>
    <w:p w14:paraId="17E879FF" w14:textId="77777777" w:rsidR="00C51D93" w:rsidRPr="00C51D93" w:rsidRDefault="00C51D93" w:rsidP="00C51D93">
      <w:pPr>
        <w:spacing w:line="480" w:lineRule="auto"/>
        <w:ind w:left="810" w:hanging="810"/>
        <w:rPr>
          <w:rFonts w:ascii="Garamond" w:hAnsi="Garamond"/>
          <w:sz w:val="24"/>
          <w:szCs w:val="24"/>
        </w:rPr>
      </w:pPr>
      <w:r w:rsidRPr="00C51D93">
        <w:rPr>
          <w:rFonts w:ascii="Garamond" w:hAnsi="Garamond"/>
          <w:b/>
          <w:sz w:val="24"/>
          <w:szCs w:val="24"/>
        </w:rPr>
        <w:t>Thesis</w:t>
      </w:r>
      <w:r w:rsidRPr="00C51D93">
        <w:rPr>
          <w:rFonts w:ascii="Garamond" w:hAnsi="Garamond"/>
          <w:sz w:val="24"/>
          <w:szCs w:val="24"/>
        </w:rPr>
        <w:t xml:space="preserve">: Type thesis here. To construct your thesis, see thesis stem help on class website. Write the word </w:t>
      </w:r>
      <w:r w:rsidRPr="00C51D93">
        <w:rPr>
          <w:rFonts w:ascii="Garamond" w:hAnsi="Garamond"/>
          <w:i/>
          <w:sz w:val="24"/>
          <w:szCs w:val="24"/>
        </w:rPr>
        <w:t>thesis</w:t>
      </w:r>
      <w:r w:rsidRPr="00C51D93">
        <w:rPr>
          <w:rFonts w:ascii="Garamond" w:hAnsi="Garamond"/>
          <w:sz w:val="24"/>
          <w:szCs w:val="24"/>
        </w:rPr>
        <w:t xml:space="preserve"> where you will insert it in outline. It can’t float in space or go on the same line as something else. Assign it an appropriate Roman numeral, capital letter, or number. (With cursor, highlight instructional text —including this sentence— and start typing.)</w:t>
      </w:r>
    </w:p>
    <w:p w14:paraId="5690F197" w14:textId="2D4B81B1" w:rsidR="00C23322" w:rsidRPr="00293F8D" w:rsidRDefault="00C23322" w:rsidP="00EC6AA4">
      <w:pPr>
        <w:pStyle w:val="ListParagraph"/>
        <w:numPr>
          <w:ilvl w:val="0"/>
          <w:numId w:val="1"/>
        </w:numPr>
        <w:spacing w:line="480" w:lineRule="auto"/>
        <w:rPr>
          <w:rFonts w:ascii="Garamond" w:hAnsi="Garamond"/>
          <w:b/>
          <w:sz w:val="24"/>
          <w:szCs w:val="24"/>
        </w:rPr>
      </w:pPr>
      <w:r w:rsidRPr="00293F8D">
        <w:rPr>
          <w:rFonts w:ascii="Garamond" w:hAnsi="Garamond"/>
          <w:b/>
          <w:sz w:val="24"/>
          <w:szCs w:val="24"/>
        </w:rPr>
        <w:t xml:space="preserve">Introduction </w:t>
      </w:r>
    </w:p>
    <w:p w14:paraId="11911C14" w14:textId="3CA4247E" w:rsidR="00293F8D" w:rsidRPr="00293F8D" w:rsidRDefault="00293F8D" w:rsidP="00617A04">
      <w:pPr>
        <w:pStyle w:val="ListParagraph"/>
        <w:numPr>
          <w:ilvl w:val="1"/>
          <w:numId w:val="1"/>
        </w:numPr>
        <w:spacing w:line="480" w:lineRule="auto"/>
        <w:rPr>
          <w:rFonts w:ascii="Garamond" w:hAnsi="Garamond"/>
          <w:sz w:val="24"/>
          <w:szCs w:val="24"/>
        </w:rPr>
      </w:pPr>
      <w:r w:rsidRPr="00293F8D">
        <w:rPr>
          <w:rFonts w:ascii="Garamond" w:hAnsi="Garamond"/>
          <w:b/>
          <w:sz w:val="24"/>
          <w:szCs w:val="24"/>
        </w:rPr>
        <w:lastRenderedPageBreak/>
        <w:t xml:space="preserve">Impact: </w:t>
      </w:r>
      <w:r w:rsidR="00AC5CF3" w:rsidRPr="00293F8D">
        <w:rPr>
          <w:rFonts w:ascii="Garamond" w:hAnsi="Garamond"/>
          <w:sz w:val="24"/>
          <w:szCs w:val="24"/>
        </w:rPr>
        <w:t>Type an i</w:t>
      </w:r>
      <w:r w:rsidR="00344D21" w:rsidRPr="00293F8D">
        <w:rPr>
          <w:rFonts w:ascii="Garamond" w:hAnsi="Garamond"/>
          <w:sz w:val="24"/>
          <w:szCs w:val="24"/>
        </w:rPr>
        <w:t>dea from Impact Sheet</w:t>
      </w:r>
      <w:r w:rsidR="00AC5CF3" w:rsidRPr="00293F8D">
        <w:rPr>
          <w:rFonts w:ascii="Garamond" w:hAnsi="Garamond"/>
          <w:sz w:val="24"/>
          <w:szCs w:val="24"/>
        </w:rPr>
        <w:t xml:space="preserve"> </w:t>
      </w:r>
      <w:r w:rsidR="0094451D">
        <w:rPr>
          <w:rFonts w:ascii="Garamond" w:hAnsi="Garamond"/>
          <w:sz w:val="24"/>
          <w:szCs w:val="24"/>
        </w:rPr>
        <w:t xml:space="preserve">in </w:t>
      </w:r>
      <w:r w:rsidR="00720A0A">
        <w:rPr>
          <w:rFonts w:ascii="Garamond" w:hAnsi="Garamond"/>
          <w:sz w:val="24"/>
          <w:szCs w:val="24"/>
        </w:rPr>
        <w:t>WR</w:t>
      </w:r>
      <w:r w:rsidR="0094451D">
        <w:rPr>
          <w:rFonts w:ascii="Garamond" w:hAnsi="Garamond"/>
          <w:sz w:val="24"/>
          <w:szCs w:val="24"/>
        </w:rPr>
        <w:t xml:space="preserve"> </w:t>
      </w:r>
      <w:r w:rsidR="00AC5CF3" w:rsidRPr="00293F8D">
        <w:rPr>
          <w:rFonts w:ascii="Garamond" w:hAnsi="Garamond"/>
          <w:sz w:val="24"/>
          <w:szCs w:val="24"/>
        </w:rPr>
        <w:t>here</w:t>
      </w:r>
      <w:r w:rsidRPr="00293F8D">
        <w:rPr>
          <w:rFonts w:ascii="Garamond" w:hAnsi="Garamond"/>
          <w:sz w:val="24"/>
          <w:szCs w:val="24"/>
        </w:rPr>
        <w:t>. (Highlight instructional text and start typing</w:t>
      </w:r>
      <w:r w:rsidR="00406019">
        <w:rPr>
          <w:rFonts w:ascii="Garamond" w:hAnsi="Garamond"/>
          <w:sz w:val="24"/>
          <w:szCs w:val="24"/>
        </w:rPr>
        <w:t>.</w:t>
      </w:r>
      <w:r w:rsidRPr="00293F8D">
        <w:rPr>
          <w:rFonts w:ascii="Garamond" w:hAnsi="Garamond"/>
          <w:sz w:val="24"/>
          <w:szCs w:val="24"/>
        </w:rPr>
        <w:t>)</w:t>
      </w:r>
    </w:p>
    <w:p w14:paraId="5C2BCBB0" w14:textId="03DEEFE2" w:rsidR="00A12C23" w:rsidRPr="00A12C23" w:rsidRDefault="00A12C23" w:rsidP="00617A04">
      <w:pPr>
        <w:pStyle w:val="ListParagraph"/>
        <w:numPr>
          <w:ilvl w:val="1"/>
          <w:numId w:val="1"/>
        </w:numPr>
        <w:spacing w:line="480" w:lineRule="auto"/>
        <w:rPr>
          <w:rFonts w:ascii="Garamond" w:hAnsi="Garamond"/>
          <w:b/>
          <w:sz w:val="24"/>
          <w:szCs w:val="24"/>
        </w:rPr>
      </w:pPr>
      <w:r w:rsidRPr="00A12C23">
        <w:rPr>
          <w:rFonts w:ascii="Garamond" w:hAnsi="Garamond"/>
          <w:b/>
          <w:sz w:val="24"/>
          <w:szCs w:val="24"/>
        </w:rPr>
        <w:t xml:space="preserve">Introduce </w:t>
      </w:r>
      <w:r w:rsidR="00AF733C">
        <w:rPr>
          <w:rFonts w:ascii="Garamond" w:hAnsi="Garamond"/>
          <w:b/>
          <w:sz w:val="24"/>
          <w:szCs w:val="24"/>
        </w:rPr>
        <w:t>your Rhetoric for the Future Book</w:t>
      </w:r>
      <w:r w:rsidRPr="00A12C23">
        <w:rPr>
          <w:rFonts w:ascii="Garamond" w:hAnsi="Garamond"/>
          <w:b/>
          <w:sz w:val="24"/>
          <w:szCs w:val="24"/>
        </w:rPr>
        <w:t>:</w:t>
      </w:r>
      <w:r w:rsidR="00811AF5">
        <w:rPr>
          <w:rFonts w:ascii="Garamond" w:hAnsi="Garamond"/>
          <w:b/>
          <w:sz w:val="24"/>
          <w:szCs w:val="24"/>
        </w:rPr>
        <w:t xml:space="preserve"> </w:t>
      </w:r>
      <w:r w:rsidR="00811AF5">
        <w:rPr>
          <w:rFonts w:ascii="Garamond" w:hAnsi="Garamond"/>
          <w:sz w:val="24"/>
          <w:szCs w:val="24"/>
        </w:rPr>
        <w:t xml:space="preserve">Give its subject, title, and author. </w:t>
      </w:r>
      <w:r w:rsidR="00AF733C">
        <w:rPr>
          <w:rFonts w:ascii="Garamond" w:hAnsi="Garamond"/>
          <w:sz w:val="24"/>
          <w:szCs w:val="24"/>
        </w:rPr>
        <w:t xml:space="preserve">Make it clear that you are using it as a source, not as text you are analyzing. </w:t>
      </w:r>
      <w:r w:rsidR="00811AF5" w:rsidRPr="00293F8D">
        <w:rPr>
          <w:rFonts w:ascii="Garamond" w:hAnsi="Garamond"/>
          <w:sz w:val="24"/>
          <w:szCs w:val="24"/>
        </w:rPr>
        <w:t>(Highlight instructional text and start typing</w:t>
      </w:r>
      <w:r w:rsidR="00811AF5">
        <w:rPr>
          <w:rFonts w:ascii="Garamond" w:hAnsi="Garamond"/>
          <w:sz w:val="24"/>
          <w:szCs w:val="24"/>
        </w:rPr>
        <w:t>.</w:t>
      </w:r>
      <w:r w:rsidR="00811AF5" w:rsidRPr="00293F8D">
        <w:rPr>
          <w:rFonts w:ascii="Garamond" w:hAnsi="Garamond"/>
          <w:sz w:val="24"/>
          <w:szCs w:val="24"/>
        </w:rPr>
        <w:t>)</w:t>
      </w:r>
    </w:p>
    <w:p w14:paraId="06EEE62A" w14:textId="5A4AA12A" w:rsidR="00C23322" w:rsidRPr="00DB2628" w:rsidRDefault="00344D21" w:rsidP="00617A04">
      <w:pPr>
        <w:pStyle w:val="ListParagraph"/>
        <w:numPr>
          <w:ilvl w:val="1"/>
          <w:numId w:val="1"/>
        </w:numPr>
        <w:spacing w:line="480" w:lineRule="auto"/>
        <w:rPr>
          <w:rFonts w:ascii="Garamond" w:hAnsi="Garamond"/>
          <w:sz w:val="24"/>
          <w:szCs w:val="24"/>
        </w:rPr>
      </w:pPr>
      <w:r w:rsidRPr="00907FC2">
        <w:rPr>
          <w:rFonts w:ascii="Garamond" w:hAnsi="Garamond"/>
          <w:b/>
          <w:sz w:val="24"/>
          <w:szCs w:val="24"/>
        </w:rPr>
        <w:t>Prompt</w:t>
      </w:r>
      <w:r w:rsidR="00907FC2">
        <w:rPr>
          <w:rFonts w:ascii="Garamond" w:hAnsi="Garamond"/>
          <w:b/>
          <w:sz w:val="24"/>
          <w:szCs w:val="24"/>
        </w:rPr>
        <w:t xml:space="preserve"> Connection </w:t>
      </w:r>
      <w:r w:rsidR="00907FC2">
        <w:rPr>
          <w:rFonts w:ascii="Garamond" w:hAnsi="Garamond"/>
          <w:sz w:val="24"/>
          <w:szCs w:val="24"/>
        </w:rPr>
        <w:t>Address the prompt</w:t>
      </w:r>
      <w:r w:rsidR="00BE1FA4">
        <w:rPr>
          <w:rFonts w:ascii="Garamond" w:hAnsi="Garamond"/>
          <w:sz w:val="24"/>
          <w:szCs w:val="24"/>
        </w:rPr>
        <w:t>:</w:t>
      </w:r>
      <w:r w:rsidR="00907FC2">
        <w:rPr>
          <w:rFonts w:ascii="Garamond" w:hAnsi="Garamond"/>
          <w:sz w:val="24"/>
          <w:szCs w:val="24"/>
        </w:rPr>
        <w:t xml:space="preserve"> </w:t>
      </w:r>
      <w:r w:rsidR="00AF733C">
        <w:rPr>
          <w:rFonts w:ascii="Garamond" w:hAnsi="Garamond"/>
          <w:sz w:val="24"/>
          <w:szCs w:val="24"/>
        </w:rPr>
        <w:t>make your chosen approach and your intention clear.</w:t>
      </w:r>
      <w:r w:rsidR="00943A14">
        <w:rPr>
          <w:rFonts w:ascii="Garamond" w:hAnsi="Garamond"/>
          <w:sz w:val="24"/>
          <w:szCs w:val="24"/>
        </w:rPr>
        <w:t xml:space="preserve"> </w:t>
      </w:r>
      <w:r w:rsidR="00AF733C">
        <w:rPr>
          <w:rFonts w:ascii="Garamond" w:hAnsi="Garamond"/>
          <w:sz w:val="24"/>
          <w:szCs w:val="24"/>
        </w:rPr>
        <w:t>(</w:t>
      </w:r>
      <w:r w:rsidR="00907FC2" w:rsidRPr="00293F8D">
        <w:rPr>
          <w:rFonts w:ascii="Garamond" w:hAnsi="Garamond"/>
          <w:sz w:val="24"/>
          <w:szCs w:val="24"/>
        </w:rPr>
        <w:t>Highlight instructional text and start typing</w:t>
      </w:r>
      <w:r w:rsidR="00406019">
        <w:rPr>
          <w:rFonts w:ascii="Garamond" w:hAnsi="Garamond"/>
          <w:sz w:val="24"/>
          <w:szCs w:val="24"/>
        </w:rPr>
        <w:t>.</w:t>
      </w:r>
      <w:r w:rsidR="00907FC2" w:rsidRPr="00293F8D">
        <w:rPr>
          <w:rFonts w:ascii="Garamond" w:hAnsi="Garamond"/>
          <w:sz w:val="24"/>
          <w:szCs w:val="24"/>
        </w:rPr>
        <w:t>)</w:t>
      </w:r>
    </w:p>
    <w:p w14:paraId="160083E5" w14:textId="25CED8AA" w:rsidR="00C23322" w:rsidRPr="00DB2628" w:rsidRDefault="00A12C23" w:rsidP="00617A04">
      <w:pPr>
        <w:pStyle w:val="ListParagraph"/>
        <w:numPr>
          <w:ilvl w:val="0"/>
          <w:numId w:val="1"/>
        </w:numPr>
        <w:spacing w:line="480" w:lineRule="auto"/>
        <w:rPr>
          <w:rFonts w:ascii="Garamond" w:hAnsi="Garamond"/>
          <w:b/>
          <w:sz w:val="24"/>
          <w:szCs w:val="24"/>
        </w:rPr>
      </w:pPr>
      <w:r>
        <w:rPr>
          <w:rFonts w:ascii="Garamond" w:hAnsi="Garamond"/>
          <w:b/>
          <w:sz w:val="24"/>
          <w:szCs w:val="24"/>
        </w:rPr>
        <w:t>Claim</w:t>
      </w:r>
      <w:r w:rsidR="00C4409D">
        <w:rPr>
          <w:rFonts w:ascii="Garamond" w:hAnsi="Garamond"/>
          <w:b/>
          <w:sz w:val="24"/>
          <w:szCs w:val="24"/>
        </w:rPr>
        <w:t xml:space="preserve"> #1</w:t>
      </w:r>
      <w:r w:rsidR="00DB2628">
        <w:rPr>
          <w:rFonts w:ascii="Garamond" w:hAnsi="Garamond"/>
          <w:b/>
          <w:sz w:val="24"/>
          <w:szCs w:val="24"/>
        </w:rPr>
        <w:t xml:space="preserve">: </w:t>
      </w:r>
      <w:r w:rsidR="004619AA">
        <w:rPr>
          <w:rFonts w:ascii="Garamond" w:hAnsi="Garamond"/>
          <w:sz w:val="24"/>
          <w:szCs w:val="24"/>
        </w:rPr>
        <w:t>Type claim here. (</w:t>
      </w:r>
      <w:r w:rsidR="00DB2628" w:rsidRPr="00293F8D">
        <w:rPr>
          <w:rFonts w:ascii="Garamond" w:hAnsi="Garamond"/>
          <w:sz w:val="24"/>
          <w:szCs w:val="24"/>
        </w:rPr>
        <w:t>Highlight instructional text and start typing</w:t>
      </w:r>
      <w:r w:rsidR="00406019">
        <w:rPr>
          <w:rFonts w:ascii="Garamond" w:hAnsi="Garamond"/>
          <w:sz w:val="24"/>
          <w:szCs w:val="24"/>
        </w:rPr>
        <w:t>.</w:t>
      </w:r>
      <w:r w:rsidR="00DB2628" w:rsidRPr="00293F8D">
        <w:rPr>
          <w:rFonts w:ascii="Garamond" w:hAnsi="Garamond"/>
          <w:sz w:val="24"/>
          <w:szCs w:val="24"/>
        </w:rPr>
        <w:t>)</w:t>
      </w:r>
    </w:p>
    <w:p w14:paraId="2CD0A93B" w14:textId="0BFAF0D7" w:rsidR="00C23322" w:rsidRPr="00AC6A20" w:rsidRDefault="00406019" w:rsidP="00617A04">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sidR="0069525C">
        <w:rPr>
          <w:rFonts w:ascii="Garamond" w:hAnsi="Garamond"/>
          <w:b/>
          <w:sz w:val="24"/>
          <w:szCs w:val="24"/>
        </w:rPr>
        <w:t xml:space="preserve"> or Illustration</w:t>
      </w:r>
      <w:r w:rsidRPr="00406019">
        <w:rPr>
          <w:rFonts w:ascii="Garamond" w:hAnsi="Garamond"/>
          <w:b/>
          <w:sz w:val="24"/>
          <w:szCs w:val="24"/>
        </w:rPr>
        <w:t xml:space="preserve">: </w:t>
      </w:r>
      <w:r w:rsidR="00A73850">
        <w:rPr>
          <w:rFonts w:ascii="Garamond" w:hAnsi="Garamond"/>
          <w:sz w:val="24"/>
          <w:szCs w:val="24"/>
        </w:rPr>
        <w:t>Give reason for your claim</w:t>
      </w:r>
      <w:r w:rsidR="0069525C">
        <w:rPr>
          <w:rFonts w:ascii="Garamond" w:hAnsi="Garamond"/>
          <w:sz w:val="24"/>
          <w:szCs w:val="24"/>
        </w:rPr>
        <w:t xml:space="preserve"> or provide illustrative content</w:t>
      </w:r>
      <w:r>
        <w:rPr>
          <w:rFonts w:ascii="Garamond" w:hAnsi="Garamond"/>
          <w:sz w:val="24"/>
          <w:szCs w:val="24"/>
        </w:rPr>
        <w:t xml:space="preserve">.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BF90962" w14:textId="57C20928" w:rsidR="00C0647C" w:rsidRPr="00406019" w:rsidRDefault="00C0647C" w:rsidP="0069525C">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Support</w:t>
      </w:r>
      <w:r w:rsidR="00406019" w:rsidRPr="00406019">
        <w:rPr>
          <w:rFonts w:ascii="Garamond" w:hAnsi="Garamond"/>
          <w:b/>
          <w:sz w:val="24"/>
          <w:szCs w:val="24"/>
        </w:rPr>
        <w:t xml:space="preserve">: </w:t>
      </w:r>
      <w:r w:rsidR="004619AA">
        <w:rPr>
          <w:rFonts w:ascii="Garamond" w:hAnsi="Garamond"/>
          <w:sz w:val="24"/>
          <w:szCs w:val="24"/>
        </w:rPr>
        <w:t>Quotation/Paraphrase (page #)</w:t>
      </w:r>
      <w:r w:rsidR="00406019">
        <w:rPr>
          <w:rFonts w:ascii="Garamond" w:hAnsi="Garamond"/>
          <w:sz w:val="24"/>
          <w:szCs w:val="24"/>
        </w:rPr>
        <w:t xml:space="preserve"> </w:t>
      </w:r>
      <w:r w:rsidR="00406019" w:rsidRPr="00293F8D">
        <w:rPr>
          <w:rFonts w:ascii="Garamond" w:hAnsi="Garamond"/>
          <w:sz w:val="24"/>
          <w:szCs w:val="24"/>
        </w:rPr>
        <w:t>(</w:t>
      </w:r>
      <w:r w:rsidR="004619AA">
        <w:rPr>
          <w:rFonts w:ascii="Garamond" w:hAnsi="Garamond"/>
          <w:sz w:val="24"/>
          <w:szCs w:val="24"/>
        </w:rPr>
        <w:t>If quoting, delete “paraphrase” and vi</w:t>
      </w:r>
      <w:r w:rsidR="00630BA3">
        <w:rPr>
          <w:rFonts w:ascii="Garamond" w:hAnsi="Garamond"/>
          <w:sz w:val="24"/>
          <w:szCs w:val="24"/>
        </w:rPr>
        <w:t>c</w:t>
      </w:r>
      <w:r w:rsidR="004619AA">
        <w:rPr>
          <w:rFonts w:ascii="Garamond" w:hAnsi="Garamond"/>
          <w:sz w:val="24"/>
          <w:szCs w:val="24"/>
        </w:rPr>
        <w:t xml:space="preserve">e versa; insert page number in parentheses following MLA — just give the number. </w:t>
      </w:r>
      <w:r w:rsidR="00406019" w:rsidRPr="00293F8D">
        <w:rPr>
          <w:rFonts w:ascii="Garamond" w:hAnsi="Garamond"/>
          <w:sz w:val="24"/>
          <w:szCs w:val="24"/>
        </w:rPr>
        <w:t>Highlight instructional text and start typing</w:t>
      </w:r>
      <w:r w:rsidR="00406019">
        <w:rPr>
          <w:rFonts w:ascii="Garamond" w:hAnsi="Garamond"/>
          <w:sz w:val="24"/>
          <w:szCs w:val="24"/>
        </w:rPr>
        <w:t>.</w:t>
      </w:r>
      <w:r w:rsidR="00406019" w:rsidRPr="00293F8D">
        <w:rPr>
          <w:rFonts w:ascii="Garamond" w:hAnsi="Garamond"/>
          <w:sz w:val="24"/>
          <w:szCs w:val="24"/>
        </w:rPr>
        <w:t>)</w:t>
      </w:r>
    </w:p>
    <w:p w14:paraId="7BE9E358" w14:textId="26B37831" w:rsidR="00C0647C" w:rsidRPr="00AC6A20" w:rsidRDefault="008C04A1" w:rsidP="0069525C">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w:t>
      </w:r>
      <w:r w:rsidR="0069525C">
        <w:rPr>
          <w:rFonts w:ascii="Garamond" w:hAnsi="Garamond"/>
          <w:sz w:val="24"/>
          <w:szCs w:val="24"/>
        </w:rPr>
        <w:t>/illustration</w:t>
      </w:r>
      <w:r>
        <w:rPr>
          <w:rFonts w:ascii="Garamond" w:hAnsi="Garamond"/>
          <w:sz w:val="24"/>
          <w:szCs w:val="24"/>
        </w:rPr>
        <w:t xml:space="preserve"> or </w:t>
      </w:r>
      <w:r w:rsidR="0069525C">
        <w:rPr>
          <w:rFonts w:ascii="Garamond" w:hAnsi="Garamond"/>
          <w:sz w:val="24"/>
          <w:szCs w:val="24"/>
        </w:rPr>
        <w:t xml:space="preserve">the </w:t>
      </w:r>
      <w:r>
        <w:rPr>
          <w:rFonts w:ascii="Garamond" w:hAnsi="Garamond"/>
          <w:sz w:val="24"/>
          <w:szCs w:val="24"/>
        </w:rPr>
        <w:t xml:space="preserve">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17E8E4C" w14:textId="77777777" w:rsidR="0069525C" w:rsidRPr="00AC6A20" w:rsidRDefault="0069525C" w:rsidP="0069525C">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733E724E" w14:textId="3D9E520C" w:rsidR="0069525C" w:rsidRPr="00406019" w:rsidRDefault="0069525C" w:rsidP="0069525C">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 xml:space="preserve">Support: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If quoting, delete “paraphrase” and vi</w:t>
      </w:r>
      <w:r w:rsidR="00720A0A">
        <w:rPr>
          <w:rFonts w:ascii="Garamond" w:hAnsi="Garamond"/>
          <w:sz w:val="24"/>
          <w:szCs w:val="24"/>
        </w:rPr>
        <w:t>c</w:t>
      </w:r>
      <w:r>
        <w:rPr>
          <w:rFonts w:ascii="Garamond" w:hAnsi="Garamond"/>
          <w:sz w:val="24"/>
          <w:szCs w:val="24"/>
        </w:rPr>
        <w:t xml:space="preserve">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0181075C" w14:textId="77777777" w:rsidR="0069525C" w:rsidRDefault="0069525C" w:rsidP="0069525C">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054F4873" w14:textId="51FBD18E" w:rsidR="006744D5" w:rsidRPr="006744D5" w:rsidRDefault="006744D5" w:rsidP="00A66E8D">
      <w:pPr>
        <w:pStyle w:val="ListParagraph"/>
        <w:numPr>
          <w:ilvl w:val="2"/>
          <w:numId w:val="1"/>
        </w:numPr>
        <w:spacing w:line="480" w:lineRule="auto"/>
        <w:ind w:left="2430" w:hanging="45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w:t>
      </w:r>
      <w:r w:rsidR="00720A0A">
        <w:rPr>
          <w:rFonts w:ascii="Garamond" w:hAnsi="Garamond"/>
          <w:sz w:val="24"/>
          <w:szCs w:val="24"/>
        </w:rPr>
        <w:t>section</w:t>
      </w:r>
      <w:r>
        <w:rPr>
          <w:rFonts w:ascii="Garamond" w:hAnsi="Garamond"/>
          <w:sz w:val="24"/>
          <w:szCs w:val="24"/>
        </w:rPr>
        <w:t xml:space="preserve"> powerfully. See </w:t>
      </w:r>
      <w:r w:rsidRPr="00293F8D">
        <w:rPr>
          <w:rFonts w:ascii="Garamond" w:hAnsi="Garamond"/>
          <w:sz w:val="24"/>
          <w:szCs w:val="24"/>
        </w:rPr>
        <w:t xml:space="preserve">Impact Sheet </w:t>
      </w:r>
      <w:r>
        <w:rPr>
          <w:rFonts w:ascii="Garamond" w:hAnsi="Garamond"/>
          <w:sz w:val="24"/>
          <w:szCs w:val="24"/>
        </w:rPr>
        <w:t xml:space="preserve">in </w:t>
      </w:r>
      <w:r w:rsidR="00720A0A">
        <w:rPr>
          <w:rFonts w:ascii="Garamond" w:hAnsi="Garamond"/>
          <w:sz w:val="24"/>
          <w:szCs w:val="24"/>
        </w:rPr>
        <w:t>WR</w:t>
      </w:r>
      <w:r>
        <w:rPr>
          <w:rFonts w:ascii="Garamond" w:hAnsi="Garamond"/>
          <w:sz w:val="24"/>
          <w:szCs w:val="24"/>
        </w:rPr>
        <w:t xml:space="preserve">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34F84ACB" w14:textId="39B903B0" w:rsidR="002919C2" w:rsidRPr="00DB2628" w:rsidRDefault="008564D6" w:rsidP="00617A04">
      <w:pPr>
        <w:pStyle w:val="ListParagraph"/>
        <w:numPr>
          <w:ilvl w:val="0"/>
          <w:numId w:val="1"/>
        </w:numPr>
        <w:spacing w:line="480" w:lineRule="auto"/>
        <w:rPr>
          <w:rFonts w:ascii="Garamond" w:hAnsi="Garamond"/>
          <w:b/>
          <w:sz w:val="24"/>
          <w:szCs w:val="24"/>
        </w:rPr>
      </w:pPr>
      <w:r>
        <w:rPr>
          <w:rFonts w:ascii="Garamond" w:hAnsi="Garamond"/>
          <w:b/>
          <w:sz w:val="24"/>
          <w:szCs w:val="24"/>
        </w:rPr>
        <w:lastRenderedPageBreak/>
        <w:t>Opposition Address</w:t>
      </w:r>
      <w:r>
        <w:rPr>
          <w:rFonts w:ascii="Garamond" w:hAnsi="Garamond"/>
          <w:sz w:val="24"/>
          <w:szCs w:val="24"/>
        </w:rPr>
        <w:t xml:space="preserve"> (Do not type anything here</w:t>
      </w:r>
      <w:r w:rsidR="00A66E8D">
        <w:rPr>
          <w:rFonts w:ascii="Garamond" w:hAnsi="Garamond"/>
          <w:sz w:val="24"/>
          <w:szCs w:val="24"/>
        </w:rPr>
        <w:t xml:space="preserve"> but delete this text.</w:t>
      </w:r>
      <w:r>
        <w:rPr>
          <w:rFonts w:ascii="Garamond" w:hAnsi="Garamond"/>
          <w:sz w:val="24"/>
          <w:szCs w:val="24"/>
        </w:rPr>
        <w:t>)</w:t>
      </w:r>
    </w:p>
    <w:p w14:paraId="345A239D" w14:textId="562AB882" w:rsidR="002919C2" w:rsidRPr="00AC6A20" w:rsidRDefault="008564D6" w:rsidP="00617A04">
      <w:pPr>
        <w:pStyle w:val="ListParagraph"/>
        <w:numPr>
          <w:ilvl w:val="1"/>
          <w:numId w:val="1"/>
        </w:numPr>
        <w:spacing w:line="480" w:lineRule="auto"/>
        <w:rPr>
          <w:rFonts w:ascii="Garamond" w:hAnsi="Garamond"/>
          <w:sz w:val="24"/>
          <w:szCs w:val="24"/>
        </w:rPr>
      </w:pPr>
      <w:r>
        <w:rPr>
          <w:rFonts w:ascii="Garamond" w:hAnsi="Garamond"/>
          <w:b/>
          <w:sz w:val="24"/>
          <w:szCs w:val="24"/>
        </w:rPr>
        <w:t>Counterargument</w:t>
      </w:r>
      <w:r w:rsidR="002919C2" w:rsidRPr="00406019">
        <w:rPr>
          <w:rFonts w:ascii="Garamond" w:hAnsi="Garamond"/>
          <w:b/>
          <w:sz w:val="24"/>
          <w:szCs w:val="24"/>
        </w:rPr>
        <w:t xml:space="preserve">: </w:t>
      </w:r>
      <w:r>
        <w:rPr>
          <w:rFonts w:ascii="Garamond" w:hAnsi="Garamond"/>
          <w:sz w:val="24"/>
          <w:szCs w:val="24"/>
        </w:rPr>
        <w:t xml:space="preserve">What would someone say against your view? Make clear that this is </w:t>
      </w:r>
      <w:r>
        <w:rPr>
          <w:rFonts w:ascii="Garamond" w:hAnsi="Garamond"/>
          <w:i/>
          <w:sz w:val="24"/>
          <w:szCs w:val="24"/>
        </w:rPr>
        <w:t>someone else’s</w:t>
      </w:r>
      <w:r>
        <w:rPr>
          <w:rFonts w:ascii="Garamond" w:hAnsi="Garamond"/>
          <w:sz w:val="24"/>
          <w:szCs w:val="24"/>
        </w:rPr>
        <w:t xml:space="preserve"> view so that you don’t seem to contradict yourself</w:t>
      </w:r>
      <w:r w:rsidR="002919C2">
        <w:rPr>
          <w:rFonts w:ascii="Garamond" w:hAnsi="Garamond"/>
          <w:sz w:val="24"/>
          <w:szCs w:val="24"/>
        </w:rPr>
        <w:t xml:space="preserve"> </w:t>
      </w:r>
      <w:r w:rsidR="002919C2" w:rsidRPr="00293F8D">
        <w:rPr>
          <w:rFonts w:ascii="Garamond" w:hAnsi="Garamond"/>
          <w:sz w:val="24"/>
          <w:szCs w:val="24"/>
        </w:rPr>
        <w:t>(Highlight instructional text and start typing</w:t>
      </w:r>
      <w:r w:rsidR="002919C2">
        <w:rPr>
          <w:rFonts w:ascii="Garamond" w:hAnsi="Garamond"/>
          <w:sz w:val="24"/>
          <w:szCs w:val="24"/>
        </w:rPr>
        <w:t>.</w:t>
      </w:r>
      <w:r w:rsidR="002919C2" w:rsidRPr="00293F8D">
        <w:rPr>
          <w:rFonts w:ascii="Garamond" w:hAnsi="Garamond"/>
          <w:sz w:val="24"/>
          <w:szCs w:val="24"/>
        </w:rPr>
        <w:t>)</w:t>
      </w:r>
    </w:p>
    <w:p w14:paraId="01151E06" w14:textId="032D73DD" w:rsidR="002919C2" w:rsidRPr="00406019" w:rsidRDefault="00CF4162" w:rsidP="00A66E8D">
      <w:pPr>
        <w:pStyle w:val="ListParagraph"/>
        <w:numPr>
          <w:ilvl w:val="2"/>
          <w:numId w:val="1"/>
        </w:numPr>
        <w:spacing w:line="480" w:lineRule="auto"/>
        <w:ind w:left="2430" w:hanging="450"/>
        <w:rPr>
          <w:rFonts w:ascii="Garamond" w:hAnsi="Garamond"/>
          <w:b/>
          <w:sz w:val="24"/>
          <w:szCs w:val="24"/>
        </w:rPr>
      </w:pPr>
      <w:r>
        <w:rPr>
          <w:rFonts w:ascii="Garamond" w:hAnsi="Garamond"/>
          <w:b/>
          <w:sz w:val="24"/>
          <w:szCs w:val="24"/>
        </w:rPr>
        <w:t>Explanation</w:t>
      </w:r>
      <w:r w:rsidR="002919C2">
        <w:rPr>
          <w:rFonts w:ascii="Garamond" w:hAnsi="Garamond"/>
          <w:sz w:val="24"/>
          <w:szCs w:val="24"/>
        </w:rPr>
        <w:t>.</w:t>
      </w:r>
      <w:r>
        <w:rPr>
          <w:rFonts w:ascii="Garamond" w:hAnsi="Garamond"/>
          <w:sz w:val="24"/>
          <w:szCs w:val="24"/>
        </w:rPr>
        <w:t xml:space="preserve"> Why do people disagree with you?</w:t>
      </w:r>
      <w:r w:rsidR="002919C2">
        <w:rPr>
          <w:rFonts w:ascii="Garamond" w:hAnsi="Garamond"/>
          <w:sz w:val="24"/>
          <w:szCs w:val="24"/>
        </w:rPr>
        <w:t xml:space="preserve"> </w:t>
      </w:r>
      <w:r w:rsidR="002919C2" w:rsidRPr="00293F8D">
        <w:rPr>
          <w:rFonts w:ascii="Garamond" w:hAnsi="Garamond"/>
          <w:sz w:val="24"/>
          <w:szCs w:val="24"/>
        </w:rPr>
        <w:t>(Highlight instructional text and start typing</w:t>
      </w:r>
      <w:r w:rsidR="002919C2">
        <w:rPr>
          <w:rFonts w:ascii="Garamond" w:hAnsi="Garamond"/>
          <w:sz w:val="24"/>
          <w:szCs w:val="24"/>
        </w:rPr>
        <w:t>.</w:t>
      </w:r>
      <w:r w:rsidR="002919C2" w:rsidRPr="00293F8D">
        <w:rPr>
          <w:rFonts w:ascii="Garamond" w:hAnsi="Garamond"/>
          <w:sz w:val="24"/>
          <w:szCs w:val="24"/>
        </w:rPr>
        <w:t>)</w:t>
      </w:r>
    </w:p>
    <w:p w14:paraId="222D7372" w14:textId="72E2F3FF" w:rsidR="002919C2" w:rsidRPr="00AC6A20" w:rsidRDefault="002919C2" w:rsidP="00A66E8D">
      <w:pPr>
        <w:pStyle w:val="ListParagraph"/>
        <w:numPr>
          <w:ilvl w:val="2"/>
          <w:numId w:val="1"/>
        </w:numPr>
        <w:spacing w:line="480" w:lineRule="auto"/>
        <w:ind w:left="2430" w:hanging="45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w:t>
      </w:r>
      <w:r w:rsidR="00A66E8D">
        <w:rPr>
          <w:rFonts w:ascii="Garamond" w:hAnsi="Garamond"/>
          <w:sz w:val="24"/>
          <w:szCs w:val="24"/>
        </w:rPr>
        <w:t>Delve</w:t>
      </w:r>
      <w:r w:rsidR="00CF4162">
        <w:rPr>
          <w:rFonts w:ascii="Garamond" w:hAnsi="Garamond"/>
          <w:sz w:val="24"/>
          <w:szCs w:val="24"/>
        </w:rPr>
        <w:t xml:space="preserve"> further into the opposition’s </w:t>
      </w:r>
      <w:r w:rsidR="00A66E8D">
        <w:rPr>
          <w:rFonts w:ascii="Garamond" w:hAnsi="Garamond"/>
          <w:sz w:val="24"/>
          <w:szCs w:val="24"/>
        </w:rPr>
        <w:t>perspective</w:t>
      </w:r>
      <w:r w:rsidR="00CF4162">
        <w:rPr>
          <w:rFonts w:ascii="Garamond" w:hAnsi="Garamond"/>
          <w:sz w:val="24"/>
          <w:szCs w:val="24"/>
        </w:rPr>
        <w:t xml:space="preserve"> to explain their view.</w:t>
      </w:r>
      <w:r>
        <w:rPr>
          <w:rFonts w:ascii="Garamond" w:hAnsi="Garamond"/>
          <w:sz w:val="24"/>
          <w:szCs w:val="24"/>
        </w:rPr>
        <w:t xml:space="preserve">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4B296C9" w14:textId="39A315E8" w:rsidR="002919C2" w:rsidRPr="00AC6A20" w:rsidRDefault="006D570D" w:rsidP="00617A04">
      <w:pPr>
        <w:pStyle w:val="ListParagraph"/>
        <w:numPr>
          <w:ilvl w:val="1"/>
          <w:numId w:val="1"/>
        </w:numPr>
        <w:spacing w:line="480" w:lineRule="auto"/>
        <w:rPr>
          <w:rFonts w:ascii="Garamond" w:hAnsi="Garamond"/>
          <w:sz w:val="24"/>
          <w:szCs w:val="24"/>
        </w:rPr>
      </w:pPr>
      <w:r>
        <w:rPr>
          <w:rFonts w:ascii="Garamond" w:hAnsi="Garamond"/>
          <w:b/>
          <w:sz w:val="24"/>
          <w:szCs w:val="24"/>
        </w:rPr>
        <w:t>Concession/Refutation</w:t>
      </w:r>
      <w:r w:rsidR="002919C2" w:rsidRPr="00406019">
        <w:rPr>
          <w:rFonts w:ascii="Garamond" w:hAnsi="Garamond"/>
          <w:b/>
          <w:sz w:val="24"/>
          <w:szCs w:val="24"/>
        </w:rPr>
        <w:t xml:space="preserve">: </w:t>
      </w:r>
      <w:r>
        <w:rPr>
          <w:rFonts w:ascii="Garamond" w:hAnsi="Garamond"/>
          <w:sz w:val="24"/>
          <w:szCs w:val="24"/>
        </w:rPr>
        <w:t>What do you say back to your opposition</w:t>
      </w:r>
      <w:r w:rsidR="002919C2">
        <w:rPr>
          <w:rFonts w:ascii="Garamond" w:hAnsi="Garamond"/>
          <w:sz w:val="24"/>
          <w:szCs w:val="24"/>
        </w:rPr>
        <w:t xml:space="preserve"> </w:t>
      </w:r>
      <w:r w:rsidR="002919C2" w:rsidRPr="00293F8D">
        <w:rPr>
          <w:rFonts w:ascii="Garamond" w:hAnsi="Garamond"/>
          <w:sz w:val="24"/>
          <w:szCs w:val="24"/>
        </w:rPr>
        <w:t>(</w:t>
      </w:r>
      <w:r>
        <w:rPr>
          <w:rFonts w:ascii="Garamond" w:hAnsi="Garamond"/>
          <w:sz w:val="24"/>
          <w:szCs w:val="24"/>
        </w:rPr>
        <w:t>If you are conceding delete</w:t>
      </w:r>
      <w:r w:rsidRPr="00A66E8D">
        <w:rPr>
          <w:rFonts w:ascii="Garamond" w:hAnsi="Garamond"/>
          <w:sz w:val="24"/>
          <w:szCs w:val="24"/>
        </w:rPr>
        <w:t xml:space="preserve"> </w:t>
      </w:r>
      <w:r w:rsidR="00A66E8D" w:rsidRPr="00A66E8D">
        <w:rPr>
          <w:rFonts w:ascii="Garamond" w:hAnsi="Garamond"/>
          <w:sz w:val="24"/>
          <w:szCs w:val="24"/>
        </w:rPr>
        <w:t>“</w:t>
      </w:r>
      <w:r w:rsidRPr="00A66E8D">
        <w:rPr>
          <w:rFonts w:ascii="Garamond" w:hAnsi="Garamond"/>
          <w:sz w:val="24"/>
          <w:szCs w:val="24"/>
        </w:rPr>
        <w:t>refutation</w:t>
      </w:r>
      <w:r w:rsidR="00A66E8D" w:rsidRPr="00A66E8D">
        <w:rPr>
          <w:rFonts w:ascii="Garamond" w:hAnsi="Garamond"/>
          <w:sz w:val="24"/>
          <w:szCs w:val="24"/>
        </w:rPr>
        <w:t>”</w:t>
      </w:r>
      <w:r w:rsidR="00A66E8D">
        <w:rPr>
          <w:rFonts w:ascii="Garamond" w:hAnsi="Garamond"/>
          <w:sz w:val="24"/>
          <w:szCs w:val="24"/>
        </w:rPr>
        <w:t xml:space="preserve"> and vice versa. </w:t>
      </w:r>
      <w:r w:rsidR="002919C2" w:rsidRPr="00293F8D">
        <w:rPr>
          <w:rFonts w:ascii="Garamond" w:hAnsi="Garamond"/>
          <w:sz w:val="24"/>
          <w:szCs w:val="24"/>
        </w:rPr>
        <w:t>Highlight instructional text and start typing</w:t>
      </w:r>
      <w:r w:rsidR="002919C2">
        <w:rPr>
          <w:rFonts w:ascii="Garamond" w:hAnsi="Garamond"/>
          <w:sz w:val="24"/>
          <w:szCs w:val="24"/>
        </w:rPr>
        <w:t>.</w:t>
      </w:r>
      <w:r w:rsidR="002919C2" w:rsidRPr="00293F8D">
        <w:rPr>
          <w:rFonts w:ascii="Garamond" w:hAnsi="Garamond"/>
          <w:sz w:val="24"/>
          <w:szCs w:val="24"/>
        </w:rPr>
        <w:t>)</w:t>
      </w:r>
    </w:p>
    <w:p w14:paraId="124F6F1B" w14:textId="4EB0BF1D" w:rsidR="002919C2" w:rsidRPr="00406019" w:rsidRDefault="000A55A6" w:rsidP="00A66E8D">
      <w:pPr>
        <w:pStyle w:val="ListParagraph"/>
        <w:numPr>
          <w:ilvl w:val="2"/>
          <w:numId w:val="1"/>
        </w:numPr>
        <w:spacing w:line="480" w:lineRule="auto"/>
        <w:ind w:left="2430" w:hanging="450"/>
        <w:rPr>
          <w:rFonts w:ascii="Garamond" w:hAnsi="Garamond"/>
          <w:b/>
          <w:sz w:val="24"/>
          <w:szCs w:val="24"/>
        </w:rPr>
      </w:pPr>
      <w:r>
        <w:rPr>
          <w:rFonts w:ascii="Garamond" w:hAnsi="Garamond"/>
          <w:b/>
          <w:sz w:val="24"/>
          <w:szCs w:val="24"/>
        </w:rPr>
        <w:t>Reason/Illustration/Support</w:t>
      </w:r>
      <w:r w:rsidR="002919C2" w:rsidRPr="00406019">
        <w:rPr>
          <w:rFonts w:ascii="Garamond" w:hAnsi="Garamond"/>
          <w:b/>
          <w:sz w:val="24"/>
          <w:szCs w:val="24"/>
        </w:rPr>
        <w:t xml:space="preserve">: </w:t>
      </w:r>
      <w:r w:rsidRPr="000A55A6">
        <w:rPr>
          <w:rFonts w:ascii="Garamond" w:hAnsi="Garamond"/>
          <w:bCs/>
          <w:sz w:val="24"/>
          <w:szCs w:val="24"/>
        </w:rPr>
        <w:t>Expand on your Concession/Refutation here.</w:t>
      </w:r>
      <w:r w:rsidR="0071143D" w:rsidRPr="000A55A6">
        <w:rPr>
          <w:rFonts w:ascii="Garamond" w:hAnsi="Garamond"/>
          <w:bCs/>
          <w:sz w:val="24"/>
          <w:szCs w:val="24"/>
        </w:rPr>
        <w:t xml:space="preserve"> </w:t>
      </w:r>
      <w:r w:rsidR="002919C2" w:rsidRPr="000A55A6">
        <w:rPr>
          <w:rFonts w:ascii="Garamond" w:hAnsi="Garamond"/>
          <w:bCs/>
          <w:sz w:val="24"/>
          <w:szCs w:val="24"/>
        </w:rPr>
        <w:t>(</w:t>
      </w:r>
      <w:r>
        <w:rPr>
          <w:rFonts w:ascii="Garamond" w:hAnsi="Garamond"/>
          <w:bCs/>
          <w:sz w:val="24"/>
          <w:szCs w:val="24"/>
        </w:rPr>
        <w:t>Delete whichever you are</w:t>
      </w:r>
      <w:r>
        <w:rPr>
          <w:rFonts w:ascii="Garamond" w:hAnsi="Garamond"/>
          <w:bCs/>
          <w:i/>
          <w:iCs/>
          <w:sz w:val="24"/>
          <w:szCs w:val="24"/>
        </w:rPr>
        <w:t xml:space="preserve"> not </w:t>
      </w:r>
      <w:r>
        <w:rPr>
          <w:rFonts w:ascii="Garamond" w:hAnsi="Garamond"/>
          <w:bCs/>
          <w:sz w:val="24"/>
          <w:szCs w:val="24"/>
        </w:rPr>
        <w:t xml:space="preserve">doing. </w:t>
      </w:r>
      <w:r w:rsidR="002919C2" w:rsidRPr="000A55A6">
        <w:rPr>
          <w:rFonts w:ascii="Garamond" w:hAnsi="Garamond"/>
          <w:bCs/>
          <w:sz w:val="24"/>
          <w:szCs w:val="24"/>
        </w:rPr>
        <w:t>Highlight instructional text and start typing.)</w:t>
      </w:r>
    </w:p>
    <w:p w14:paraId="0C6624F2" w14:textId="05BCE482" w:rsidR="002919C2" w:rsidRPr="00AC6A20" w:rsidRDefault="000A55A6" w:rsidP="00A66E8D">
      <w:pPr>
        <w:pStyle w:val="ListParagraph"/>
        <w:numPr>
          <w:ilvl w:val="2"/>
          <w:numId w:val="1"/>
        </w:numPr>
        <w:spacing w:line="480" w:lineRule="auto"/>
        <w:ind w:left="2430" w:hanging="450"/>
        <w:rPr>
          <w:rFonts w:ascii="Garamond" w:hAnsi="Garamond"/>
          <w:sz w:val="24"/>
          <w:szCs w:val="24"/>
        </w:rPr>
      </w:pPr>
      <w:r>
        <w:rPr>
          <w:rFonts w:ascii="Garamond" w:hAnsi="Garamond"/>
          <w:b/>
          <w:sz w:val="24"/>
          <w:szCs w:val="24"/>
        </w:rPr>
        <w:t>Expansion</w:t>
      </w:r>
      <w:r w:rsidR="002919C2" w:rsidRPr="008C04A1">
        <w:rPr>
          <w:rFonts w:ascii="Garamond" w:hAnsi="Garamond"/>
          <w:b/>
          <w:sz w:val="24"/>
          <w:szCs w:val="24"/>
        </w:rPr>
        <w:t>:</w:t>
      </w:r>
      <w:r w:rsidR="002919C2">
        <w:rPr>
          <w:rFonts w:ascii="Garamond" w:hAnsi="Garamond"/>
          <w:sz w:val="24"/>
          <w:szCs w:val="24"/>
        </w:rPr>
        <w:t xml:space="preserve"> </w:t>
      </w:r>
      <w:r>
        <w:rPr>
          <w:rFonts w:ascii="Garamond" w:hAnsi="Garamond"/>
          <w:sz w:val="24"/>
          <w:szCs w:val="24"/>
        </w:rPr>
        <w:t>Drive home your rebuttal.</w:t>
      </w:r>
      <w:r w:rsidR="002919C2">
        <w:rPr>
          <w:rFonts w:ascii="Garamond" w:hAnsi="Garamond"/>
          <w:sz w:val="24"/>
          <w:szCs w:val="24"/>
        </w:rPr>
        <w:t xml:space="preserve"> </w:t>
      </w:r>
      <w:r w:rsidR="002919C2" w:rsidRPr="00293F8D">
        <w:rPr>
          <w:rFonts w:ascii="Garamond" w:hAnsi="Garamond"/>
          <w:sz w:val="24"/>
          <w:szCs w:val="24"/>
        </w:rPr>
        <w:t>(Highlight instructional text and start typing</w:t>
      </w:r>
      <w:r w:rsidR="002919C2">
        <w:rPr>
          <w:rFonts w:ascii="Garamond" w:hAnsi="Garamond"/>
          <w:sz w:val="24"/>
          <w:szCs w:val="24"/>
        </w:rPr>
        <w:t>.</w:t>
      </w:r>
      <w:r w:rsidR="002919C2" w:rsidRPr="00293F8D">
        <w:rPr>
          <w:rFonts w:ascii="Garamond" w:hAnsi="Garamond"/>
          <w:sz w:val="24"/>
          <w:szCs w:val="24"/>
        </w:rPr>
        <w:t>)</w:t>
      </w:r>
    </w:p>
    <w:p w14:paraId="45A40BFD" w14:textId="3A2AE3F7" w:rsidR="00A41A14" w:rsidRPr="00AC6A20" w:rsidRDefault="002919C2" w:rsidP="000A55A6">
      <w:pPr>
        <w:pStyle w:val="ListParagraph"/>
        <w:numPr>
          <w:ilvl w:val="2"/>
          <w:numId w:val="1"/>
        </w:numPr>
        <w:spacing w:line="480" w:lineRule="auto"/>
        <w:ind w:left="2430" w:hanging="45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w:t>
      </w:r>
      <w:r w:rsidR="000A55A6">
        <w:rPr>
          <w:rFonts w:ascii="Garamond" w:hAnsi="Garamond"/>
          <w:sz w:val="24"/>
          <w:szCs w:val="24"/>
        </w:rPr>
        <w:t xml:space="preserve">this section </w:t>
      </w:r>
      <w:r>
        <w:rPr>
          <w:rFonts w:ascii="Garamond" w:hAnsi="Garamond"/>
          <w:sz w:val="24"/>
          <w:szCs w:val="24"/>
        </w:rPr>
        <w:t xml:space="preserve">powerfully. See </w:t>
      </w:r>
      <w:r w:rsidRPr="00293F8D">
        <w:rPr>
          <w:rFonts w:ascii="Garamond" w:hAnsi="Garamond"/>
          <w:sz w:val="24"/>
          <w:szCs w:val="24"/>
        </w:rPr>
        <w:t xml:space="preserve">Impact Sheet </w:t>
      </w:r>
      <w:r>
        <w:rPr>
          <w:rFonts w:ascii="Garamond" w:hAnsi="Garamond"/>
          <w:sz w:val="24"/>
          <w:szCs w:val="24"/>
        </w:rPr>
        <w:t xml:space="preserve">in </w:t>
      </w:r>
      <w:r w:rsidR="000A55A6">
        <w:rPr>
          <w:rFonts w:ascii="Garamond" w:hAnsi="Garamond"/>
          <w:sz w:val="24"/>
          <w:szCs w:val="24"/>
        </w:rPr>
        <w:t>WR</w:t>
      </w:r>
      <w:r>
        <w:rPr>
          <w:rFonts w:ascii="Garamond" w:hAnsi="Garamond"/>
          <w:sz w:val="24"/>
          <w:szCs w:val="24"/>
        </w:rPr>
        <w:t xml:space="preserve">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785A046" w14:textId="579DCCC0" w:rsidR="000A55A6" w:rsidRPr="00DB2628" w:rsidRDefault="007F767E" w:rsidP="000A55A6">
      <w:pPr>
        <w:pStyle w:val="ListParagraph"/>
        <w:numPr>
          <w:ilvl w:val="0"/>
          <w:numId w:val="1"/>
        </w:numPr>
        <w:spacing w:line="480" w:lineRule="auto"/>
        <w:rPr>
          <w:rFonts w:ascii="Garamond" w:hAnsi="Garamond"/>
          <w:b/>
          <w:sz w:val="24"/>
          <w:szCs w:val="24"/>
        </w:rPr>
      </w:pPr>
      <w:r>
        <w:rPr>
          <w:rFonts w:ascii="Garamond" w:hAnsi="Garamond"/>
          <w:b/>
          <w:sz w:val="24"/>
          <w:szCs w:val="24"/>
        </w:rPr>
        <w:t xml:space="preserve">Claim #2: </w:t>
      </w:r>
      <w:r w:rsidR="000A55A6">
        <w:rPr>
          <w:rFonts w:ascii="Garamond" w:hAnsi="Garamond"/>
          <w:sz w:val="24"/>
          <w:szCs w:val="24"/>
        </w:rPr>
        <w:t>Type claim here. (</w:t>
      </w:r>
      <w:r w:rsidR="000A55A6" w:rsidRPr="00293F8D">
        <w:rPr>
          <w:rFonts w:ascii="Garamond" w:hAnsi="Garamond"/>
          <w:sz w:val="24"/>
          <w:szCs w:val="24"/>
        </w:rPr>
        <w:t>Highlight instructional text and start typing</w:t>
      </w:r>
      <w:r w:rsidR="000A55A6">
        <w:rPr>
          <w:rFonts w:ascii="Garamond" w:hAnsi="Garamond"/>
          <w:sz w:val="24"/>
          <w:szCs w:val="24"/>
        </w:rPr>
        <w:t>.</w:t>
      </w:r>
      <w:r w:rsidR="000A55A6" w:rsidRPr="00293F8D">
        <w:rPr>
          <w:rFonts w:ascii="Garamond" w:hAnsi="Garamond"/>
          <w:sz w:val="24"/>
          <w:szCs w:val="24"/>
        </w:rPr>
        <w:t>)</w:t>
      </w:r>
    </w:p>
    <w:p w14:paraId="6C627911" w14:textId="77777777" w:rsidR="000A55A6" w:rsidRPr="00AC6A20" w:rsidRDefault="000A55A6" w:rsidP="000A55A6">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8CB60A3" w14:textId="050CF858" w:rsidR="000A55A6" w:rsidRPr="00406019" w:rsidRDefault="000A55A6" w:rsidP="000A55A6">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 xml:space="preserve">Support: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w:t>
      </w:r>
      <w:r w:rsidR="00587B70">
        <w:rPr>
          <w:rFonts w:ascii="Garamond" w:hAnsi="Garamond"/>
          <w:sz w:val="24"/>
          <w:szCs w:val="24"/>
        </w:rPr>
        <w:t>vice</w:t>
      </w:r>
      <w:r>
        <w:rPr>
          <w:rFonts w:ascii="Garamond" w:hAnsi="Garamond"/>
          <w:sz w:val="24"/>
          <w:szCs w:val="24"/>
        </w:rPr>
        <w:t xml:space="preserv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D471093" w14:textId="77777777" w:rsidR="000A55A6" w:rsidRPr="00AC6A20" w:rsidRDefault="000A55A6" w:rsidP="000A55A6">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lastRenderedPageBreak/>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3A53BC8E" w14:textId="77777777" w:rsidR="000A55A6" w:rsidRPr="00AC6A20" w:rsidRDefault="000A55A6" w:rsidP="000A55A6">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397575AB" w14:textId="77777777" w:rsidR="000A55A6" w:rsidRPr="00406019" w:rsidRDefault="000A55A6" w:rsidP="000A55A6">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 xml:space="preserve">Support: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vice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A2FF20B" w14:textId="77777777" w:rsidR="000A55A6" w:rsidRDefault="000A55A6" w:rsidP="000A55A6">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C65706E" w14:textId="77777777" w:rsidR="000A55A6" w:rsidRPr="006744D5" w:rsidRDefault="000A55A6" w:rsidP="000A55A6">
      <w:pPr>
        <w:pStyle w:val="ListParagraph"/>
        <w:numPr>
          <w:ilvl w:val="2"/>
          <w:numId w:val="1"/>
        </w:numPr>
        <w:spacing w:line="480" w:lineRule="auto"/>
        <w:ind w:left="2340" w:hanging="36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section powerfully. See </w:t>
      </w:r>
      <w:r w:rsidRPr="00293F8D">
        <w:rPr>
          <w:rFonts w:ascii="Garamond" w:hAnsi="Garamond"/>
          <w:sz w:val="24"/>
          <w:szCs w:val="24"/>
        </w:rPr>
        <w:t xml:space="preserve">Impact Sheet </w:t>
      </w:r>
      <w:r>
        <w:rPr>
          <w:rFonts w:ascii="Garamond" w:hAnsi="Garamond"/>
          <w:sz w:val="24"/>
          <w:szCs w:val="24"/>
        </w:rPr>
        <w:t xml:space="preserve">in WR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A96FD08" w14:textId="3CB653C8" w:rsidR="000A55A6" w:rsidRPr="00DB2628" w:rsidRDefault="000A55A6" w:rsidP="000A55A6">
      <w:pPr>
        <w:pStyle w:val="ListParagraph"/>
        <w:numPr>
          <w:ilvl w:val="0"/>
          <w:numId w:val="1"/>
        </w:numPr>
        <w:spacing w:line="480" w:lineRule="auto"/>
        <w:rPr>
          <w:rFonts w:ascii="Garamond" w:hAnsi="Garamond"/>
          <w:b/>
          <w:sz w:val="24"/>
          <w:szCs w:val="24"/>
        </w:rPr>
      </w:pPr>
      <w:r>
        <w:rPr>
          <w:rFonts w:ascii="Garamond" w:hAnsi="Garamond"/>
          <w:b/>
          <w:sz w:val="24"/>
          <w:szCs w:val="24"/>
        </w:rPr>
        <w:t>Opposition Address</w:t>
      </w:r>
      <w:r>
        <w:rPr>
          <w:rFonts w:ascii="Garamond" w:hAnsi="Garamond"/>
          <w:sz w:val="24"/>
          <w:szCs w:val="24"/>
        </w:rPr>
        <w:t xml:space="preserve"> (Do not type anything here but delete this text.)</w:t>
      </w:r>
    </w:p>
    <w:p w14:paraId="3D760A47" w14:textId="77777777" w:rsidR="000A55A6" w:rsidRPr="00AC6A20" w:rsidRDefault="000A55A6" w:rsidP="000A55A6">
      <w:pPr>
        <w:pStyle w:val="ListParagraph"/>
        <w:numPr>
          <w:ilvl w:val="1"/>
          <w:numId w:val="1"/>
        </w:numPr>
        <w:spacing w:line="480" w:lineRule="auto"/>
        <w:rPr>
          <w:rFonts w:ascii="Garamond" w:hAnsi="Garamond"/>
          <w:sz w:val="24"/>
          <w:szCs w:val="24"/>
        </w:rPr>
      </w:pPr>
      <w:r>
        <w:rPr>
          <w:rFonts w:ascii="Garamond" w:hAnsi="Garamond"/>
          <w:b/>
          <w:sz w:val="24"/>
          <w:szCs w:val="24"/>
        </w:rPr>
        <w:t>Counterargument</w:t>
      </w:r>
      <w:r w:rsidRPr="00406019">
        <w:rPr>
          <w:rFonts w:ascii="Garamond" w:hAnsi="Garamond"/>
          <w:b/>
          <w:sz w:val="24"/>
          <w:szCs w:val="24"/>
        </w:rPr>
        <w:t xml:space="preserve">: </w:t>
      </w:r>
      <w:r>
        <w:rPr>
          <w:rFonts w:ascii="Garamond" w:hAnsi="Garamond"/>
          <w:sz w:val="24"/>
          <w:szCs w:val="24"/>
        </w:rPr>
        <w:t xml:space="preserve">What would someone say against your view? Make clear that this is </w:t>
      </w:r>
      <w:r>
        <w:rPr>
          <w:rFonts w:ascii="Garamond" w:hAnsi="Garamond"/>
          <w:i/>
          <w:sz w:val="24"/>
          <w:szCs w:val="24"/>
        </w:rPr>
        <w:t>someone else’s</w:t>
      </w:r>
      <w:r>
        <w:rPr>
          <w:rFonts w:ascii="Garamond" w:hAnsi="Garamond"/>
          <w:sz w:val="24"/>
          <w:szCs w:val="24"/>
        </w:rPr>
        <w:t xml:space="preserve"> view so that you don’t seem to contradict yourself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74750E9F" w14:textId="77777777" w:rsidR="000A55A6" w:rsidRPr="00406019" w:rsidRDefault="000A55A6" w:rsidP="000A55A6">
      <w:pPr>
        <w:pStyle w:val="ListParagraph"/>
        <w:numPr>
          <w:ilvl w:val="2"/>
          <w:numId w:val="1"/>
        </w:numPr>
        <w:spacing w:line="480" w:lineRule="auto"/>
        <w:ind w:left="2430" w:hanging="450"/>
        <w:rPr>
          <w:rFonts w:ascii="Garamond" w:hAnsi="Garamond"/>
          <w:b/>
          <w:sz w:val="24"/>
          <w:szCs w:val="24"/>
        </w:rPr>
      </w:pPr>
      <w:r>
        <w:rPr>
          <w:rFonts w:ascii="Garamond" w:hAnsi="Garamond"/>
          <w:b/>
          <w:sz w:val="24"/>
          <w:szCs w:val="24"/>
        </w:rPr>
        <w:t>Explanation</w:t>
      </w:r>
      <w:r>
        <w:rPr>
          <w:rFonts w:ascii="Garamond" w:hAnsi="Garamond"/>
          <w:sz w:val="24"/>
          <w:szCs w:val="24"/>
        </w:rPr>
        <w:t xml:space="preserve">. Why do people disagree with you?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9BED8E1" w14:textId="77777777" w:rsidR="000A55A6" w:rsidRPr="00AC6A20" w:rsidRDefault="000A55A6" w:rsidP="000A55A6">
      <w:pPr>
        <w:pStyle w:val="ListParagraph"/>
        <w:numPr>
          <w:ilvl w:val="2"/>
          <w:numId w:val="1"/>
        </w:numPr>
        <w:spacing w:line="480" w:lineRule="auto"/>
        <w:ind w:left="2430" w:hanging="45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Delve further into the opposition’s perspective to explain their view.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399317F7" w14:textId="77777777" w:rsidR="000A55A6" w:rsidRPr="00AC6A20" w:rsidRDefault="000A55A6" w:rsidP="000A55A6">
      <w:pPr>
        <w:pStyle w:val="ListParagraph"/>
        <w:numPr>
          <w:ilvl w:val="1"/>
          <w:numId w:val="1"/>
        </w:numPr>
        <w:spacing w:line="480" w:lineRule="auto"/>
        <w:rPr>
          <w:rFonts w:ascii="Garamond" w:hAnsi="Garamond"/>
          <w:sz w:val="24"/>
          <w:szCs w:val="24"/>
        </w:rPr>
      </w:pPr>
      <w:r>
        <w:rPr>
          <w:rFonts w:ascii="Garamond" w:hAnsi="Garamond"/>
          <w:b/>
          <w:sz w:val="24"/>
          <w:szCs w:val="24"/>
        </w:rPr>
        <w:t>Concession/Refutation</w:t>
      </w:r>
      <w:r w:rsidRPr="00406019">
        <w:rPr>
          <w:rFonts w:ascii="Garamond" w:hAnsi="Garamond"/>
          <w:b/>
          <w:sz w:val="24"/>
          <w:szCs w:val="24"/>
        </w:rPr>
        <w:t xml:space="preserve">: </w:t>
      </w:r>
      <w:r>
        <w:rPr>
          <w:rFonts w:ascii="Garamond" w:hAnsi="Garamond"/>
          <w:sz w:val="24"/>
          <w:szCs w:val="24"/>
        </w:rPr>
        <w:t xml:space="preserve">What do you say back to your opposition </w:t>
      </w:r>
      <w:r w:rsidRPr="00293F8D">
        <w:rPr>
          <w:rFonts w:ascii="Garamond" w:hAnsi="Garamond"/>
          <w:sz w:val="24"/>
          <w:szCs w:val="24"/>
        </w:rPr>
        <w:t>(</w:t>
      </w:r>
      <w:r>
        <w:rPr>
          <w:rFonts w:ascii="Garamond" w:hAnsi="Garamond"/>
          <w:sz w:val="24"/>
          <w:szCs w:val="24"/>
        </w:rPr>
        <w:t>If you are conceding delete</w:t>
      </w:r>
      <w:r w:rsidRPr="00A66E8D">
        <w:rPr>
          <w:rFonts w:ascii="Garamond" w:hAnsi="Garamond"/>
          <w:sz w:val="24"/>
          <w:szCs w:val="24"/>
        </w:rPr>
        <w:t xml:space="preserve"> “refutation”</w:t>
      </w:r>
      <w:r>
        <w:rPr>
          <w:rFonts w:ascii="Garamond" w:hAnsi="Garamond"/>
          <w:sz w:val="24"/>
          <w:szCs w:val="24"/>
        </w:rPr>
        <w:t xml:space="preserve"> and vice versa.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B0B2B9B" w14:textId="77777777" w:rsidR="000A55A6" w:rsidRPr="00406019" w:rsidRDefault="000A55A6" w:rsidP="000A55A6">
      <w:pPr>
        <w:pStyle w:val="ListParagraph"/>
        <w:numPr>
          <w:ilvl w:val="2"/>
          <w:numId w:val="1"/>
        </w:numPr>
        <w:spacing w:line="480" w:lineRule="auto"/>
        <w:ind w:left="2430" w:hanging="450"/>
        <w:rPr>
          <w:rFonts w:ascii="Garamond" w:hAnsi="Garamond"/>
          <w:b/>
          <w:sz w:val="24"/>
          <w:szCs w:val="24"/>
        </w:rPr>
      </w:pPr>
      <w:r>
        <w:rPr>
          <w:rFonts w:ascii="Garamond" w:hAnsi="Garamond"/>
          <w:b/>
          <w:sz w:val="24"/>
          <w:szCs w:val="24"/>
        </w:rPr>
        <w:lastRenderedPageBreak/>
        <w:t>Reason/Illustration/Support</w:t>
      </w:r>
      <w:r w:rsidRPr="00406019">
        <w:rPr>
          <w:rFonts w:ascii="Garamond" w:hAnsi="Garamond"/>
          <w:b/>
          <w:sz w:val="24"/>
          <w:szCs w:val="24"/>
        </w:rPr>
        <w:t xml:space="preserve">: </w:t>
      </w:r>
      <w:r w:rsidRPr="000A55A6">
        <w:rPr>
          <w:rFonts w:ascii="Garamond" w:hAnsi="Garamond"/>
          <w:bCs/>
          <w:sz w:val="24"/>
          <w:szCs w:val="24"/>
        </w:rPr>
        <w:t>Expand on your Concession/Refutation here. (</w:t>
      </w:r>
      <w:r>
        <w:rPr>
          <w:rFonts w:ascii="Garamond" w:hAnsi="Garamond"/>
          <w:bCs/>
          <w:sz w:val="24"/>
          <w:szCs w:val="24"/>
        </w:rPr>
        <w:t>Delete whichever you are</w:t>
      </w:r>
      <w:r>
        <w:rPr>
          <w:rFonts w:ascii="Garamond" w:hAnsi="Garamond"/>
          <w:bCs/>
          <w:i/>
          <w:iCs/>
          <w:sz w:val="24"/>
          <w:szCs w:val="24"/>
        </w:rPr>
        <w:t xml:space="preserve"> not </w:t>
      </w:r>
      <w:r>
        <w:rPr>
          <w:rFonts w:ascii="Garamond" w:hAnsi="Garamond"/>
          <w:bCs/>
          <w:sz w:val="24"/>
          <w:szCs w:val="24"/>
        </w:rPr>
        <w:t xml:space="preserve">doing. </w:t>
      </w:r>
      <w:r w:rsidRPr="000A55A6">
        <w:rPr>
          <w:rFonts w:ascii="Garamond" w:hAnsi="Garamond"/>
          <w:bCs/>
          <w:sz w:val="24"/>
          <w:szCs w:val="24"/>
        </w:rPr>
        <w:t>Highlight instructional text and start typing.)</w:t>
      </w:r>
    </w:p>
    <w:p w14:paraId="5694C115" w14:textId="77777777" w:rsidR="000A55A6" w:rsidRPr="00AC6A20" w:rsidRDefault="000A55A6" w:rsidP="000A55A6">
      <w:pPr>
        <w:pStyle w:val="ListParagraph"/>
        <w:numPr>
          <w:ilvl w:val="2"/>
          <w:numId w:val="1"/>
        </w:numPr>
        <w:spacing w:line="480" w:lineRule="auto"/>
        <w:ind w:left="2430" w:hanging="450"/>
        <w:rPr>
          <w:rFonts w:ascii="Garamond" w:hAnsi="Garamond"/>
          <w:sz w:val="24"/>
          <w:szCs w:val="24"/>
        </w:rPr>
      </w:pPr>
      <w:r>
        <w:rPr>
          <w:rFonts w:ascii="Garamond" w:hAnsi="Garamond"/>
          <w:b/>
          <w:sz w:val="24"/>
          <w:szCs w:val="24"/>
        </w:rPr>
        <w:t>Expansion</w:t>
      </w:r>
      <w:r w:rsidRPr="008C04A1">
        <w:rPr>
          <w:rFonts w:ascii="Garamond" w:hAnsi="Garamond"/>
          <w:b/>
          <w:sz w:val="24"/>
          <w:szCs w:val="24"/>
        </w:rPr>
        <w:t>:</w:t>
      </w:r>
      <w:r>
        <w:rPr>
          <w:rFonts w:ascii="Garamond" w:hAnsi="Garamond"/>
          <w:sz w:val="24"/>
          <w:szCs w:val="24"/>
        </w:rPr>
        <w:t xml:space="preserve"> Drive home your rebuttal.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23C0326D" w14:textId="77777777" w:rsidR="000A55A6" w:rsidRPr="00AC6A20" w:rsidRDefault="000A55A6" w:rsidP="000A55A6">
      <w:pPr>
        <w:pStyle w:val="ListParagraph"/>
        <w:numPr>
          <w:ilvl w:val="2"/>
          <w:numId w:val="1"/>
        </w:numPr>
        <w:spacing w:line="480" w:lineRule="auto"/>
        <w:ind w:left="2430" w:hanging="45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this section powerfully. See </w:t>
      </w:r>
      <w:r w:rsidRPr="00293F8D">
        <w:rPr>
          <w:rFonts w:ascii="Garamond" w:hAnsi="Garamond"/>
          <w:sz w:val="24"/>
          <w:szCs w:val="24"/>
        </w:rPr>
        <w:t xml:space="preserve">Impact Sheet </w:t>
      </w:r>
      <w:r>
        <w:rPr>
          <w:rFonts w:ascii="Garamond" w:hAnsi="Garamond"/>
          <w:sz w:val="24"/>
          <w:szCs w:val="24"/>
        </w:rPr>
        <w:t xml:space="preserve">in WR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B28062D" w14:textId="51384DB6" w:rsidR="007F767E" w:rsidRPr="00DB2628" w:rsidRDefault="007F767E" w:rsidP="007F767E">
      <w:pPr>
        <w:pStyle w:val="ListParagraph"/>
        <w:numPr>
          <w:ilvl w:val="0"/>
          <w:numId w:val="1"/>
        </w:numPr>
        <w:spacing w:line="480" w:lineRule="auto"/>
        <w:rPr>
          <w:rFonts w:ascii="Garamond" w:hAnsi="Garamond"/>
          <w:b/>
          <w:sz w:val="24"/>
          <w:szCs w:val="24"/>
        </w:rPr>
      </w:pPr>
      <w:r>
        <w:rPr>
          <w:rFonts w:ascii="Garamond" w:hAnsi="Garamond"/>
          <w:b/>
          <w:sz w:val="24"/>
          <w:szCs w:val="24"/>
        </w:rPr>
        <w:t xml:space="preserve">Claim #3: (Optional) </w:t>
      </w:r>
      <w:r>
        <w:rPr>
          <w:rFonts w:ascii="Garamond" w:hAnsi="Garamond"/>
          <w:sz w:val="24"/>
          <w:szCs w:val="24"/>
        </w:rPr>
        <w:t>Type claim here. (</w:t>
      </w:r>
      <w:r w:rsidRPr="00293F8D">
        <w:rPr>
          <w:rFonts w:ascii="Garamond" w:hAnsi="Garamond"/>
          <w:sz w:val="24"/>
          <w:szCs w:val="24"/>
        </w:rPr>
        <w:t>Highlight instructional text and start typing</w:t>
      </w:r>
      <w:r>
        <w:rPr>
          <w:rFonts w:ascii="Garamond" w:hAnsi="Garamond"/>
          <w:sz w:val="24"/>
          <w:szCs w:val="24"/>
        </w:rPr>
        <w:t>. If you aren’t providing a third claim, delete everything from here until the conclusion — keep the conclusion, of course!</w:t>
      </w:r>
      <w:r w:rsidR="00587B70">
        <w:rPr>
          <w:rFonts w:ascii="Garamond" w:hAnsi="Garamond"/>
          <w:sz w:val="24"/>
          <w:szCs w:val="24"/>
        </w:rPr>
        <w:t xml:space="preserve"> Also, if you aren’t using a 3</w:t>
      </w:r>
      <w:r w:rsidR="00587B70" w:rsidRPr="00587B70">
        <w:rPr>
          <w:rFonts w:ascii="Garamond" w:hAnsi="Garamond"/>
          <w:sz w:val="24"/>
          <w:szCs w:val="24"/>
          <w:vertAlign w:val="superscript"/>
        </w:rPr>
        <w:t>rd</w:t>
      </w:r>
      <w:r w:rsidR="00587B70">
        <w:rPr>
          <w:rFonts w:ascii="Garamond" w:hAnsi="Garamond"/>
          <w:sz w:val="24"/>
          <w:szCs w:val="24"/>
        </w:rPr>
        <w:t xml:space="preserve"> claim, you must use book support in at least one of your Opp. Adds. above.</w:t>
      </w:r>
      <w:r w:rsidRPr="00293F8D">
        <w:rPr>
          <w:rFonts w:ascii="Garamond" w:hAnsi="Garamond"/>
          <w:sz w:val="24"/>
          <w:szCs w:val="24"/>
        </w:rPr>
        <w:t>)</w:t>
      </w:r>
    </w:p>
    <w:p w14:paraId="2981DE2A" w14:textId="77777777" w:rsidR="007F767E" w:rsidRPr="00AC6A20" w:rsidRDefault="007F767E" w:rsidP="007F767E">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7634C7B9" w14:textId="77777777" w:rsidR="007F767E" w:rsidRPr="00406019" w:rsidRDefault="007F767E" w:rsidP="007F767E">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 xml:space="preserve">Support: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vice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1DEF592" w14:textId="77777777" w:rsidR="007F767E" w:rsidRPr="00AC6A20" w:rsidRDefault="007F767E" w:rsidP="007F767E">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17FDB80" w14:textId="77777777" w:rsidR="007F767E" w:rsidRPr="00AC6A20" w:rsidRDefault="007F767E" w:rsidP="007F767E">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11481D5" w14:textId="77777777" w:rsidR="007F767E" w:rsidRPr="00406019" w:rsidRDefault="007F767E" w:rsidP="007F767E">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 xml:space="preserve">Support: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vice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AC5BB64" w14:textId="77777777" w:rsidR="007F767E" w:rsidRDefault="007F767E" w:rsidP="007F767E">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lastRenderedPageBreak/>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3EB2E490" w14:textId="77777777" w:rsidR="007F767E" w:rsidRPr="006744D5" w:rsidRDefault="007F767E" w:rsidP="007F767E">
      <w:pPr>
        <w:pStyle w:val="ListParagraph"/>
        <w:numPr>
          <w:ilvl w:val="2"/>
          <w:numId w:val="1"/>
        </w:numPr>
        <w:spacing w:line="480" w:lineRule="auto"/>
        <w:ind w:left="2340" w:hanging="36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section powerfully. See </w:t>
      </w:r>
      <w:r w:rsidRPr="00293F8D">
        <w:rPr>
          <w:rFonts w:ascii="Garamond" w:hAnsi="Garamond"/>
          <w:sz w:val="24"/>
          <w:szCs w:val="24"/>
        </w:rPr>
        <w:t xml:space="preserve">Impact Sheet </w:t>
      </w:r>
      <w:r>
        <w:rPr>
          <w:rFonts w:ascii="Garamond" w:hAnsi="Garamond"/>
          <w:sz w:val="24"/>
          <w:szCs w:val="24"/>
        </w:rPr>
        <w:t xml:space="preserve">in WR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FF73E41" w14:textId="77777777" w:rsidR="007F767E" w:rsidRPr="00DB2628" w:rsidRDefault="007F767E" w:rsidP="007F767E">
      <w:pPr>
        <w:pStyle w:val="ListParagraph"/>
        <w:numPr>
          <w:ilvl w:val="0"/>
          <w:numId w:val="1"/>
        </w:numPr>
        <w:spacing w:line="480" w:lineRule="auto"/>
        <w:rPr>
          <w:rFonts w:ascii="Garamond" w:hAnsi="Garamond"/>
          <w:b/>
          <w:sz w:val="24"/>
          <w:szCs w:val="24"/>
        </w:rPr>
      </w:pPr>
      <w:r>
        <w:rPr>
          <w:rFonts w:ascii="Garamond" w:hAnsi="Garamond"/>
          <w:b/>
          <w:sz w:val="24"/>
          <w:szCs w:val="24"/>
        </w:rPr>
        <w:t>Opposition Address</w:t>
      </w:r>
      <w:r>
        <w:rPr>
          <w:rFonts w:ascii="Garamond" w:hAnsi="Garamond"/>
          <w:sz w:val="24"/>
          <w:szCs w:val="24"/>
        </w:rPr>
        <w:t xml:space="preserve"> (Do not type anything here but delete this text.)</w:t>
      </w:r>
    </w:p>
    <w:p w14:paraId="7B1C2A90" w14:textId="77777777" w:rsidR="007F767E" w:rsidRPr="00AC6A20" w:rsidRDefault="007F767E" w:rsidP="007F767E">
      <w:pPr>
        <w:pStyle w:val="ListParagraph"/>
        <w:numPr>
          <w:ilvl w:val="1"/>
          <w:numId w:val="1"/>
        </w:numPr>
        <w:spacing w:line="480" w:lineRule="auto"/>
        <w:rPr>
          <w:rFonts w:ascii="Garamond" w:hAnsi="Garamond"/>
          <w:sz w:val="24"/>
          <w:szCs w:val="24"/>
        </w:rPr>
      </w:pPr>
      <w:r>
        <w:rPr>
          <w:rFonts w:ascii="Garamond" w:hAnsi="Garamond"/>
          <w:b/>
          <w:sz w:val="24"/>
          <w:szCs w:val="24"/>
        </w:rPr>
        <w:t>Counterargument</w:t>
      </w:r>
      <w:r w:rsidRPr="00406019">
        <w:rPr>
          <w:rFonts w:ascii="Garamond" w:hAnsi="Garamond"/>
          <w:b/>
          <w:sz w:val="24"/>
          <w:szCs w:val="24"/>
        </w:rPr>
        <w:t xml:space="preserve">: </w:t>
      </w:r>
      <w:r>
        <w:rPr>
          <w:rFonts w:ascii="Garamond" w:hAnsi="Garamond"/>
          <w:sz w:val="24"/>
          <w:szCs w:val="24"/>
        </w:rPr>
        <w:t xml:space="preserve">What would someone say against your view? Make clear that this is </w:t>
      </w:r>
      <w:r>
        <w:rPr>
          <w:rFonts w:ascii="Garamond" w:hAnsi="Garamond"/>
          <w:i/>
          <w:sz w:val="24"/>
          <w:szCs w:val="24"/>
        </w:rPr>
        <w:t>someone else’s</w:t>
      </w:r>
      <w:r>
        <w:rPr>
          <w:rFonts w:ascii="Garamond" w:hAnsi="Garamond"/>
          <w:sz w:val="24"/>
          <w:szCs w:val="24"/>
        </w:rPr>
        <w:t xml:space="preserve"> view so that you don’t seem to contradict yourself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0299C656" w14:textId="77777777" w:rsidR="007F767E" w:rsidRPr="00406019" w:rsidRDefault="007F767E" w:rsidP="007F767E">
      <w:pPr>
        <w:pStyle w:val="ListParagraph"/>
        <w:numPr>
          <w:ilvl w:val="2"/>
          <w:numId w:val="1"/>
        </w:numPr>
        <w:spacing w:line="480" w:lineRule="auto"/>
        <w:ind w:left="2430" w:hanging="450"/>
        <w:rPr>
          <w:rFonts w:ascii="Garamond" w:hAnsi="Garamond"/>
          <w:b/>
          <w:sz w:val="24"/>
          <w:szCs w:val="24"/>
        </w:rPr>
      </w:pPr>
      <w:r>
        <w:rPr>
          <w:rFonts w:ascii="Garamond" w:hAnsi="Garamond"/>
          <w:b/>
          <w:sz w:val="24"/>
          <w:szCs w:val="24"/>
        </w:rPr>
        <w:t>Explanation</w:t>
      </w:r>
      <w:r>
        <w:rPr>
          <w:rFonts w:ascii="Garamond" w:hAnsi="Garamond"/>
          <w:sz w:val="24"/>
          <w:szCs w:val="24"/>
        </w:rPr>
        <w:t xml:space="preserve">. Why do people disagree with you?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05A73A2" w14:textId="77777777" w:rsidR="007F767E" w:rsidRPr="00AC6A20" w:rsidRDefault="007F767E" w:rsidP="007F767E">
      <w:pPr>
        <w:pStyle w:val="ListParagraph"/>
        <w:numPr>
          <w:ilvl w:val="2"/>
          <w:numId w:val="1"/>
        </w:numPr>
        <w:spacing w:line="480" w:lineRule="auto"/>
        <w:ind w:left="2430" w:hanging="45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Delve further into the opposition’s perspective to explain their view.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0912F602" w14:textId="77777777" w:rsidR="007F767E" w:rsidRPr="00AC6A20" w:rsidRDefault="007F767E" w:rsidP="007F767E">
      <w:pPr>
        <w:pStyle w:val="ListParagraph"/>
        <w:numPr>
          <w:ilvl w:val="1"/>
          <w:numId w:val="1"/>
        </w:numPr>
        <w:spacing w:line="480" w:lineRule="auto"/>
        <w:rPr>
          <w:rFonts w:ascii="Garamond" w:hAnsi="Garamond"/>
          <w:sz w:val="24"/>
          <w:szCs w:val="24"/>
        </w:rPr>
      </w:pPr>
      <w:r>
        <w:rPr>
          <w:rFonts w:ascii="Garamond" w:hAnsi="Garamond"/>
          <w:b/>
          <w:sz w:val="24"/>
          <w:szCs w:val="24"/>
        </w:rPr>
        <w:t>Concession/Refutation</w:t>
      </w:r>
      <w:r w:rsidRPr="00406019">
        <w:rPr>
          <w:rFonts w:ascii="Garamond" w:hAnsi="Garamond"/>
          <w:b/>
          <w:sz w:val="24"/>
          <w:szCs w:val="24"/>
        </w:rPr>
        <w:t xml:space="preserve">: </w:t>
      </w:r>
      <w:r>
        <w:rPr>
          <w:rFonts w:ascii="Garamond" w:hAnsi="Garamond"/>
          <w:sz w:val="24"/>
          <w:szCs w:val="24"/>
        </w:rPr>
        <w:t xml:space="preserve">What do you say back to your opposition </w:t>
      </w:r>
      <w:r w:rsidRPr="00293F8D">
        <w:rPr>
          <w:rFonts w:ascii="Garamond" w:hAnsi="Garamond"/>
          <w:sz w:val="24"/>
          <w:szCs w:val="24"/>
        </w:rPr>
        <w:t>(</w:t>
      </w:r>
      <w:r>
        <w:rPr>
          <w:rFonts w:ascii="Garamond" w:hAnsi="Garamond"/>
          <w:sz w:val="24"/>
          <w:szCs w:val="24"/>
        </w:rPr>
        <w:t>If you are conceding delete</w:t>
      </w:r>
      <w:r w:rsidRPr="00A66E8D">
        <w:rPr>
          <w:rFonts w:ascii="Garamond" w:hAnsi="Garamond"/>
          <w:sz w:val="24"/>
          <w:szCs w:val="24"/>
        </w:rPr>
        <w:t xml:space="preserve"> “refutation”</w:t>
      </w:r>
      <w:r>
        <w:rPr>
          <w:rFonts w:ascii="Garamond" w:hAnsi="Garamond"/>
          <w:sz w:val="24"/>
          <w:szCs w:val="24"/>
        </w:rPr>
        <w:t xml:space="preserve"> and vice versa.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37746146" w14:textId="77777777" w:rsidR="007F767E" w:rsidRPr="00406019" w:rsidRDefault="007F767E" w:rsidP="007F767E">
      <w:pPr>
        <w:pStyle w:val="ListParagraph"/>
        <w:numPr>
          <w:ilvl w:val="2"/>
          <w:numId w:val="1"/>
        </w:numPr>
        <w:spacing w:line="480" w:lineRule="auto"/>
        <w:ind w:left="2430" w:hanging="450"/>
        <w:rPr>
          <w:rFonts w:ascii="Garamond" w:hAnsi="Garamond"/>
          <w:b/>
          <w:sz w:val="24"/>
          <w:szCs w:val="24"/>
        </w:rPr>
      </w:pPr>
      <w:r>
        <w:rPr>
          <w:rFonts w:ascii="Garamond" w:hAnsi="Garamond"/>
          <w:b/>
          <w:sz w:val="24"/>
          <w:szCs w:val="24"/>
        </w:rPr>
        <w:t>Reason/Illustration/Support</w:t>
      </w:r>
      <w:r w:rsidRPr="00406019">
        <w:rPr>
          <w:rFonts w:ascii="Garamond" w:hAnsi="Garamond"/>
          <w:b/>
          <w:sz w:val="24"/>
          <w:szCs w:val="24"/>
        </w:rPr>
        <w:t xml:space="preserve">: </w:t>
      </w:r>
      <w:r w:rsidRPr="000A55A6">
        <w:rPr>
          <w:rFonts w:ascii="Garamond" w:hAnsi="Garamond"/>
          <w:bCs/>
          <w:sz w:val="24"/>
          <w:szCs w:val="24"/>
        </w:rPr>
        <w:t>Expand on your Concession/Refutation here. (</w:t>
      </w:r>
      <w:r>
        <w:rPr>
          <w:rFonts w:ascii="Garamond" w:hAnsi="Garamond"/>
          <w:bCs/>
          <w:sz w:val="24"/>
          <w:szCs w:val="24"/>
        </w:rPr>
        <w:t>Delete whichever you are</w:t>
      </w:r>
      <w:r>
        <w:rPr>
          <w:rFonts w:ascii="Garamond" w:hAnsi="Garamond"/>
          <w:bCs/>
          <w:i/>
          <w:iCs/>
          <w:sz w:val="24"/>
          <w:szCs w:val="24"/>
        </w:rPr>
        <w:t xml:space="preserve"> not </w:t>
      </w:r>
      <w:r>
        <w:rPr>
          <w:rFonts w:ascii="Garamond" w:hAnsi="Garamond"/>
          <w:bCs/>
          <w:sz w:val="24"/>
          <w:szCs w:val="24"/>
        </w:rPr>
        <w:t xml:space="preserve">doing. </w:t>
      </w:r>
      <w:r w:rsidRPr="000A55A6">
        <w:rPr>
          <w:rFonts w:ascii="Garamond" w:hAnsi="Garamond"/>
          <w:bCs/>
          <w:sz w:val="24"/>
          <w:szCs w:val="24"/>
        </w:rPr>
        <w:t>Highlight instructional text and start typing.)</w:t>
      </w:r>
    </w:p>
    <w:p w14:paraId="06C49D44" w14:textId="77777777" w:rsidR="007F767E" w:rsidRPr="00AC6A20" w:rsidRDefault="007F767E" w:rsidP="007F767E">
      <w:pPr>
        <w:pStyle w:val="ListParagraph"/>
        <w:numPr>
          <w:ilvl w:val="2"/>
          <w:numId w:val="1"/>
        </w:numPr>
        <w:spacing w:line="480" w:lineRule="auto"/>
        <w:ind w:left="2430" w:hanging="450"/>
        <w:rPr>
          <w:rFonts w:ascii="Garamond" w:hAnsi="Garamond"/>
          <w:sz w:val="24"/>
          <w:szCs w:val="24"/>
        </w:rPr>
      </w:pPr>
      <w:r>
        <w:rPr>
          <w:rFonts w:ascii="Garamond" w:hAnsi="Garamond"/>
          <w:b/>
          <w:sz w:val="24"/>
          <w:szCs w:val="24"/>
        </w:rPr>
        <w:t>Expansion</w:t>
      </w:r>
      <w:r w:rsidRPr="008C04A1">
        <w:rPr>
          <w:rFonts w:ascii="Garamond" w:hAnsi="Garamond"/>
          <w:b/>
          <w:sz w:val="24"/>
          <w:szCs w:val="24"/>
        </w:rPr>
        <w:t>:</w:t>
      </w:r>
      <w:r>
        <w:rPr>
          <w:rFonts w:ascii="Garamond" w:hAnsi="Garamond"/>
          <w:sz w:val="24"/>
          <w:szCs w:val="24"/>
        </w:rPr>
        <w:t xml:space="preserve"> Drive home your rebuttal.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3FD1DD38" w14:textId="77777777" w:rsidR="007F767E" w:rsidRPr="00AC6A20" w:rsidRDefault="007F767E" w:rsidP="007F767E">
      <w:pPr>
        <w:pStyle w:val="ListParagraph"/>
        <w:numPr>
          <w:ilvl w:val="2"/>
          <w:numId w:val="1"/>
        </w:numPr>
        <w:spacing w:line="480" w:lineRule="auto"/>
        <w:ind w:left="2430" w:hanging="45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this section powerfully. See </w:t>
      </w:r>
      <w:r w:rsidRPr="00293F8D">
        <w:rPr>
          <w:rFonts w:ascii="Garamond" w:hAnsi="Garamond"/>
          <w:sz w:val="24"/>
          <w:szCs w:val="24"/>
        </w:rPr>
        <w:t xml:space="preserve">Impact Sheet </w:t>
      </w:r>
      <w:r>
        <w:rPr>
          <w:rFonts w:ascii="Garamond" w:hAnsi="Garamond"/>
          <w:sz w:val="24"/>
          <w:szCs w:val="24"/>
        </w:rPr>
        <w:t xml:space="preserve">in WR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A0F0E7D" w14:textId="51C9C624" w:rsidR="00C23322" w:rsidRPr="007852AE" w:rsidRDefault="00C23322" w:rsidP="007852AE">
      <w:pPr>
        <w:pStyle w:val="ListParagraph"/>
        <w:numPr>
          <w:ilvl w:val="0"/>
          <w:numId w:val="1"/>
        </w:numPr>
        <w:spacing w:line="480" w:lineRule="auto"/>
        <w:rPr>
          <w:rFonts w:ascii="Garamond" w:hAnsi="Garamond"/>
          <w:sz w:val="24"/>
          <w:szCs w:val="24"/>
        </w:rPr>
      </w:pPr>
      <w:r w:rsidRPr="007852AE">
        <w:rPr>
          <w:rFonts w:ascii="Garamond" w:hAnsi="Garamond"/>
          <w:b/>
          <w:sz w:val="24"/>
          <w:szCs w:val="24"/>
        </w:rPr>
        <w:t>Conclusion</w:t>
      </w:r>
    </w:p>
    <w:p w14:paraId="4EAB8662" w14:textId="440B5816" w:rsidR="00202D48" w:rsidRPr="00AC6A20" w:rsidRDefault="00202D48" w:rsidP="00617A04">
      <w:pPr>
        <w:pStyle w:val="ListParagraph"/>
        <w:numPr>
          <w:ilvl w:val="1"/>
          <w:numId w:val="1"/>
        </w:numPr>
        <w:spacing w:line="480" w:lineRule="auto"/>
        <w:rPr>
          <w:rFonts w:ascii="Garamond" w:hAnsi="Garamond"/>
          <w:sz w:val="24"/>
          <w:szCs w:val="24"/>
        </w:rPr>
      </w:pPr>
      <w:r w:rsidRPr="00EF39F0">
        <w:rPr>
          <w:rFonts w:ascii="Garamond" w:hAnsi="Garamond"/>
          <w:b/>
          <w:sz w:val="24"/>
          <w:szCs w:val="24"/>
        </w:rPr>
        <w:lastRenderedPageBreak/>
        <w:t>Wrap-Up</w:t>
      </w:r>
      <w:r w:rsidR="005416EF">
        <w:rPr>
          <w:rFonts w:ascii="Garamond" w:hAnsi="Garamond"/>
          <w:sz w:val="24"/>
          <w:szCs w:val="24"/>
        </w:rPr>
        <w:t xml:space="preserve"> </w:t>
      </w:r>
      <w:r w:rsidR="00EF39F0">
        <w:rPr>
          <w:rFonts w:ascii="Garamond" w:hAnsi="Garamond"/>
          <w:sz w:val="24"/>
          <w:szCs w:val="24"/>
        </w:rPr>
        <w:t xml:space="preserve">Summarize what you want us to </w:t>
      </w:r>
      <w:r w:rsidR="0027302D">
        <w:rPr>
          <w:rFonts w:ascii="Garamond" w:hAnsi="Garamond"/>
          <w:sz w:val="24"/>
          <w:szCs w:val="24"/>
        </w:rPr>
        <w:t>think or do</w:t>
      </w:r>
      <w:r w:rsidR="00EF39F0">
        <w:rPr>
          <w:rFonts w:ascii="Garamond" w:hAnsi="Garamond"/>
          <w:sz w:val="24"/>
          <w:szCs w:val="24"/>
        </w:rPr>
        <w:t xml:space="preserve">. </w:t>
      </w:r>
      <w:r w:rsidR="00EF39F0" w:rsidRPr="00293F8D">
        <w:rPr>
          <w:rFonts w:ascii="Garamond" w:hAnsi="Garamond"/>
          <w:sz w:val="24"/>
          <w:szCs w:val="24"/>
        </w:rPr>
        <w:t>(Highlight instructional text and start typing</w:t>
      </w:r>
      <w:r w:rsidR="00EF39F0">
        <w:rPr>
          <w:rFonts w:ascii="Garamond" w:hAnsi="Garamond"/>
          <w:sz w:val="24"/>
          <w:szCs w:val="24"/>
        </w:rPr>
        <w:t>.</w:t>
      </w:r>
      <w:r w:rsidR="00EF39F0" w:rsidRPr="00293F8D">
        <w:rPr>
          <w:rFonts w:ascii="Garamond" w:hAnsi="Garamond"/>
          <w:sz w:val="24"/>
          <w:szCs w:val="24"/>
        </w:rPr>
        <w:t>)</w:t>
      </w:r>
    </w:p>
    <w:p w14:paraId="3FB31944" w14:textId="77777777" w:rsidR="00C73ED9" w:rsidRDefault="00F43983" w:rsidP="00C73ED9">
      <w:pPr>
        <w:pStyle w:val="ListParagraph"/>
        <w:numPr>
          <w:ilvl w:val="1"/>
          <w:numId w:val="1"/>
        </w:numPr>
        <w:spacing w:line="480" w:lineRule="auto"/>
        <w:rPr>
          <w:rFonts w:ascii="Garamond" w:hAnsi="Garamond"/>
          <w:sz w:val="24"/>
          <w:szCs w:val="24"/>
        </w:rPr>
      </w:pPr>
      <w:r w:rsidRPr="00293F8D">
        <w:rPr>
          <w:rFonts w:ascii="Garamond" w:hAnsi="Garamond"/>
          <w:b/>
          <w:sz w:val="24"/>
          <w:szCs w:val="24"/>
        </w:rPr>
        <w:t xml:space="preserve">Impact: </w:t>
      </w:r>
      <w:r w:rsidRPr="00293F8D">
        <w:rPr>
          <w:rFonts w:ascii="Garamond" w:hAnsi="Garamond"/>
          <w:sz w:val="24"/>
          <w:szCs w:val="24"/>
        </w:rPr>
        <w:t xml:space="preserve">Type an idea from Impact Sheet </w:t>
      </w:r>
      <w:r>
        <w:rPr>
          <w:rFonts w:ascii="Garamond" w:hAnsi="Garamond"/>
          <w:sz w:val="24"/>
          <w:szCs w:val="24"/>
        </w:rPr>
        <w:t xml:space="preserve">in </w:t>
      </w:r>
      <w:r w:rsidR="000A55A6">
        <w:rPr>
          <w:rFonts w:ascii="Garamond" w:hAnsi="Garamond"/>
          <w:sz w:val="24"/>
          <w:szCs w:val="24"/>
        </w:rPr>
        <w:t>WR</w:t>
      </w:r>
      <w:r>
        <w:rPr>
          <w:rFonts w:ascii="Garamond" w:hAnsi="Garamond"/>
          <w:sz w:val="24"/>
          <w:szCs w:val="24"/>
        </w:rPr>
        <w:t xml:space="preserve"> </w:t>
      </w:r>
      <w:r w:rsidRPr="00293F8D">
        <w:rPr>
          <w:rFonts w:ascii="Garamond" w:hAnsi="Garamond"/>
          <w:sz w:val="24"/>
          <w:szCs w:val="24"/>
        </w:rPr>
        <w:t>here. (Highlight instructional text and start typing</w:t>
      </w:r>
      <w:r>
        <w:rPr>
          <w:rFonts w:ascii="Garamond" w:hAnsi="Garamond"/>
          <w:sz w:val="24"/>
          <w:szCs w:val="24"/>
        </w:rPr>
        <w:t>.</w:t>
      </w:r>
      <w:r w:rsidRPr="00293F8D">
        <w:rPr>
          <w:rFonts w:ascii="Garamond" w:hAnsi="Garamond"/>
          <w:sz w:val="24"/>
          <w:szCs w:val="24"/>
        </w:rPr>
        <w:t>)</w:t>
      </w:r>
    </w:p>
    <w:p w14:paraId="487CF013" w14:textId="77777777" w:rsidR="00583B4E" w:rsidRDefault="00C73ED9" w:rsidP="00337915">
      <w:pPr>
        <w:spacing w:line="240" w:lineRule="auto"/>
        <w:ind w:left="1080"/>
        <w:rPr>
          <w:rFonts w:ascii="Garamond" w:hAnsi="Garamond"/>
          <w:b/>
          <w:color w:val="FF0000"/>
          <w:sz w:val="52"/>
          <w:szCs w:val="52"/>
        </w:rPr>
      </w:pPr>
      <w:r w:rsidRPr="00C73ED9">
        <w:rPr>
          <w:rFonts w:ascii="Garamond" w:hAnsi="Garamond"/>
          <w:b/>
          <w:color w:val="FF0000"/>
          <w:sz w:val="52"/>
          <w:szCs w:val="52"/>
        </w:rPr>
        <w:t>HEY!!!!!!</w:t>
      </w:r>
      <w:r>
        <w:rPr>
          <w:rFonts w:ascii="Garamond" w:hAnsi="Garamond"/>
          <w:b/>
          <w:color w:val="FF0000"/>
          <w:sz w:val="52"/>
          <w:szCs w:val="52"/>
        </w:rPr>
        <w:t xml:space="preserve"> </w:t>
      </w:r>
    </w:p>
    <w:p w14:paraId="6DF981AC" w14:textId="21DDDA90" w:rsidR="00337915" w:rsidRDefault="00C73ED9" w:rsidP="00337915">
      <w:pPr>
        <w:spacing w:line="240" w:lineRule="auto"/>
        <w:ind w:left="1080"/>
        <w:rPr>
          <w:rFonts w:ascii="Garamond" w:hAnsi="Garamond"/>
          <w:b/>
          <w:color w:val="FF0000"/>
          <w:sz w:val="24"/>
          <w:szCs w:val="24"/>
        </w:rPr>
      </w:pPr>
      <w:r w:rsidRPr="00C73ED9">
        <w:rPr>
          <w:rFonts w:ascii="Garamond" w:hAnsi="Garamond"/>
          <w:b/>
          <w:color w:val="FF0000"/>
          <w:sz w:val="24"/>
          <w:szCs w:val="24"/>
        </w:rPr>
        <w:t xml:space="preserve">Did you type the work </w:t>
      </w:r>
      <w:r w:rsidRPr="00C73ED9">
        <w:rPr>
          <w:rFonts w:ascii="Garamond" w:hAnsi="Garamond"/>
          <w:b/>
          <w:i/>
          <w:iCs/>
          <w:color w:val="FF0000"/>
          <w:sz w:val="24"/>
          <w:szCs w:val="24"/>
        </w:rPr>
        <w:t>thesis</w:t>
      </w:r>
      <w:r w:rsidRPr="00C73ED9">
        <w:rPr>
          <w:rFonts w:ascii="Garamond" w:hAnsi="Garamond"/>
          <w:b/>
          <w:color w:val="FF0000"/>
          <w:sz w:val="24"/>
          <w:szCs w:val="24"/>
        </w:rPr>
        <w:t xml:space="preserve"> where you will insert it? It can’t float in space or go on the same line as something else. Assign it an appropriate Roman numeral, capital letter, or number. </w:t>
      </w:r>
    </w:p>
    <w:p w14:paraId="0509912B" w14:textId="1FEB78A2" w:rsidR="00337915" w:rsidRDefault="00337915" w:rsidP="00337915">
      <w:pPr>
        <w:spacing w:line="240" w:lineRule="auto"/>
        <w:ind w:left="1080"/>
        <w:rPr>
          <w:rFonts w:ascii="Garamond" w:hAnsi="Garamond"/>
          <w:b/>
          <w:color w:val="FF0000"/>
          <w:sz w:val="24"/>
          <w:szCs w:val="24"/>
        </w:rPr>
      </w:pPr>
      <w:r>
        <w:rPr>
          <w:rFonts w:ascii="Garamond" w:hAnsi="Garamond"/>
          <w:b/>
          <w:color w:val="FF0000"/>
          <w:sz w:val="24"/>
          <w:szCs w:val="24"/>
        </w:rPr>
        <w:t>Did you include the three required devices and highlight them?</w:t>
      </w:r>
    </w:p>
    <w:p w14:paraId="277F958D" w14:textId="589CAAB8" w:rsidR="00337915" w:rsidRPr="00583B4E" w:rsidRDefault="00337915" w:rsidP="00337915">
      <w:pPr>
        <w:spacing w:line="240" w:lineRule="auto"/>
        <w:ind w:left="1080"/>
        <w:rPr>
          <w:rFonts w:ascii="Garamond" w:hAnsi="Garamond"/>
          <w:sz w:val="24"/>
          <w:szCs w:val="24"/>
        </w:rPr>
      </w:pPr>
      <w:r>
        <w:rPr>
          <w:rFonts w:ascii="Garamond" w:hAnsi="Garamond"/>
          <w:b/>
          <w:color w:val="FF0000"/>
          <w:sz w:val="24"/>
          <w:szCs w:val="24"/>
        </w:rPr>
        <w:t>Once you’ve verified you have these four items, d</w:t>
      </w:r>
      <w:r w:rsidRPr="00C73ED9">
        <w:rPr>
          <w:rFonts w:ascii="Garamond" w:hAnsi="Garamond"/>
          <w:b/>
          <w:color w:val="FF0000"/>
          <w:sz w:val="24"/>
          <w:szCs w:val="24"/>
        </w:rPr>
        <w:t xml:space="preserve">elete this </w:t>
      </w:r>
      <w:r>
        <w:rPr>
          <w:rFonts w:ascii="Garamond" w:hAnsi="Garamond"/>
          <w:b/>
          <w:color w:val="FF0000"/>
          <w:sz w:val="24"/>
          <w:szCs w:val="24"/>
        </w:rPr>
        <w:t xml:space="preserve">whole </w:t>
      </w:r>
      <w:r w:rsidRPr="00C73ED9">
        <w:rPr>
          <w:rFonts w:ascii="Garamond" w:hAnsi="Garamond"/>
          <w:b/>
          <w:color w:val="FF0000"/>
          <w:sz w:val="24"/>
          <w:szCs w:val="24"/>
        </w:rPr>
        <w:t>message.</w:t>
      </w:r>
    </w:p>
    <w:p w14:paraId="06CCDF77" w14:textId="77777777" w:rsidR="00C73ED9" w:rsidRPr="00C73ED9" w:rsidRDefault="00C73ED9" w:rsidP="00C73ED9">
      <w:pPr>
        <w:spacing w:line="480" w:lineRule="auto"/>
        <w:rPr>
          <w:rFonts w:ascii="Garamond" w:hAnsi="Garamond"/>
          <w:sz w:val="24"/>
          <w:szCs w:val="24"/>
        </w:rPr>
      </w:pPr>
    </w:p>
    <w:sectPr w:rsidR="00C73ED9" w:rsidRPr="00C7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OldStyl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94E23"/>
    <w:multiLevelType w:val="hybridMultilevel"/>
    <w:tmpl w:val="E4A070BA"/>
    <w:lvl w:ilvl="0" w:tplc="E786C40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D229C"/>
    <w:multiLevelType w:val="hybridMultilevel"/>
    <w:tmpl w:val="C7C41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E22E9D"/>
    <w:multiLevelType w:val="hybridMultilevel"/>
    <w:tmpl w:val="1DC2DBC6"/>
    <w:lvl w:ilvl="0" w:tplc="FD3EFC20">
      <w:start w:val="1"/>
      <w:numFmt w:val="upperRoman"/>
      <w:lvlText w:val="%1."/>
      <w:lvlJc w:val="right"/>
      <w:pPr>
        <w:ind w:left="720" w:hanging="360"/>
      </w:pPr>
      <w:rPr>
        <w:b/>
      </w:rPr>
    </w:lvl>
    <w:lvl w:ilvl="1" w:tplc="0F06D07A">
      <w:start w:val="1"/>
      <w:numFmt w:val="upperLetter"/>
      <w:lvlText w:val="%2."/>
      <w:lvlJc w:val="left"/>
      <w:pPr>
        <w:ind w:left="1440" w:hanging="360"/>
      </w:pPr>
      <w:rPr>
        <w:b/>
      </w:rPr>
    </w:lvl>
    <w:lvl w:ilvl="2" w:tplc="7B76F558">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AC"/>
    <w:rsid w:val="000025AC"/>
    <w:rsid w:val="000A55A6"/>
    <w:rsid w:val="00116A4C"/>
    <w:rsid w:val="00172C35"/>
    <w:rsid w:val="001C508E"/>
    <w:rsid w:val="00202D48"/>
    <w:rsid w:val="0027302D"/>
    <w:rsid w:val="0027372F"/>
    <w:rsid w:val="002919C2"/>
    <w:rsid w:val="00293F8D"/>
    <w:rsid w:val="002C3331"/>
    <w:rsid w:val="00302C04"/>
    <w:rsid w:val="00337915"/>
    <w:rsid w:val="00337D85"/>
    <w:rsid w:val="00344D21"/>
    <w:rsid w:val="003A45EA"/>
    <w:rsid w:val="00406019"/>
    <w:rsid w:val="00413A97"/>
    <w:rsid w:val="00440F90"/>
    <w:rsid w:val="004576C9"/>
    <w:rsid w:val="004619AA"/>
    <w:rsid w:val="00472AB6"/>
    <w:rsid w:val="004D15EF"/>
    <w:rsid w:val="005416EF"/>
    <w:rsid w:val="0056296B"/>
    <w:rsid w:val="00583B4E"/>
    <w:rsid w:val="00587B70"/>
    <w:rsid w:val="005C7B3C"/>
    <w:rsid w:val="005D5A7A"/>
    <w:rsid w:val="005D5AB5"/>
    <w:rsid w:val="005E259A"/>
    <w:rsid w:val="005F0E53"/>
    <w:rsid w:val="00617A04"/>
    <w:rsid w:val="00630BA3"/>
    <w:rsid w:val="00664B53"/>
    <w:rsid w:val="006744D5"/>
    <w:rsid w:val="0069525C"/>
    <w:rsid w:val="006D570D"/>
    <w:rsid w:val="0071143D"/>
    <w:rsid w:val="00720A0A"/>
    <w:rsid w:val="00733D60"/>
    <w:rsid w:val="0077308B"/>
    <w:rsid w:val="0077331F"/>
    <w:rsid w:val="007852AE"/>
    <w:rsid w:val="007A2293"/>
    <w:rsid w:val="007E61A8"/>
    <w:rsid w:val="007F767E"/>
    <w:rsid w:val="00811AF5"/>
    <w:rsid w:val="008564D6"/>
    <w:rsid w:val="008C04A1"/>
    <w:rsid w:val="00907FC2"/>
    <w:rsid w:val="00921C9D"/>
    <w:rsid w:val="0093746D"/>
    <w:rsid w:val="00943A14"/>
    <w:rsid w:val="0094451D"/>
    <w:rsid w:val="009664BF"/>
    <w:rsid w:val="00A100F3"/>
    <w:rsid w:val="00A12C23"/>
    <w:rsid w:val="00A41A14"/>
    <w:rsid w:val="00A66E8D"/>
    <w:rsid w:val="00A73850"/>
    <w:rsid w:val="00AA16DC"/>
    <w:rsid w:val="00AC5CF3"/>
    <w:rsid w:val="00AC6A20"/>
    <w:rsid w:val="00AD3CF8"/>
    <w:rsid w:val="00AF733C"/>
    <w:rsid w:val="00B362D9"/>
    <w:rsid w:val="00B8575C"/>
    <w:rsid w:val="00BD4895"/>
    <w:rsid w:val="00BE1FA4"/>
    <w:rsid w:val="00C0647C"/>
    <w:rsid w:val="00C23322"/>
    <w:rsid w:val="00C3245A"/>
    <w:rsid w:val="00C4409D"/>
    <w:rsid w:val="00C51D93"/>
    <w:rsid w:val="00C73ED9"/>
    <w:rsid w:val="00CA3AF9"/>
    <w:rsid w:val="00CF4162"/>
    <w:rsid w:val="00D35DBF"/>
    <w:rsid w:val="00D61446"/>
    <w:rsid w:val="00D74662"/>
    <w:rsid w:val="00DB1843"/>
    <w:rsid w:val="00DB2628"/>
    <w:rsid w:val="00DB3DF9"/>
    <w:rsid w:val="00E72AFD"/>
    <w:rsid w:val="00EC6AA4"/>
    <w:rsid w:val="00EF39F0"/>
    <w:rsid w:val="00F43983"/>
    <w:rsid w:val="00FC1FAA"/>
    <w:rsid w:val="00FE623E"/>
    <w:rsid w:val="00F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F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22"/>
    <w:pPr>
      <w:ind w:left="720"/>
      <w:contextualSpacing/>
    </w:pPr>
  </w:style>
  <w:style w:type="paragraph" w:styleId="NormalWeb">
    <w:name w:val="Normal (Web)"/>
    <w:basedOn w:val="Normal"/>
    <w:uiPriority w:val="99"/>
    <w:semiHidden/>
    <w:unhideWhenUsed/>
    <w:rsid w:val="00AF73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19">
      <w:bodyDiv w:val="1"/>
      <w:marLeft w:val="0"/>
      <w:marRight w:val="0"/>
      <w:marTop w:val="0"/>
      <w:marBottom w:val="0"/>
      <w:divBdr>
        <w:top w:val="none" w:sz="0" w:space="0" w:color="auto"/>
        <w:left w:val="none" w:sz="0" w:space="0" w:color="auto"/>
        <w:bottom w:val="none" w:sz="0" w:space="0" w:color="auto"/>
        <w:right w:val="none" w:sz="0" w:space="0" w:color="auto"/>
      </w:divBdr>
    </w:div>
    <w:div w:id="325938138">
      <w:bodyDiv w:val="1"/>
      <w:marLeft w:val="0"/>
      <w:marRight w:val="0"/>
      <w:marTop w:val="0"/>
      <w:marBottom w:val="0"/>
      <w:divBdr>
        <w:top w:val="none" w:sz="0" w:space="0" w:color="auto"/>
        <w:left w:val="none" w:sz="0" w:space="0" w:color="auto"/>
        <w:bottom w:val="none" w:sz="0" w:space="0" w:color="auto"/>
        <w:right w:val="none" w:sz="0" w:space="0" w:color="auto"/>
      </w:divBdr>
    </w:div>
    <w:div w:id="1773547113">
      <w:bodyDiv w:val="1"/>
      <w:marLeft w:val="0"/>
      <w:marRight w:val="0"/>
      <w:marTop w:val="0"/>
      <w:marBottom w:val="0"/>
      <w:divBdr>
        <w:top w:val="none" w:sz="0" w:space="0" w:color="auto"/>
        <w:left w:val="none" w:sz="0" w:space="0" w:color="auto"/>
        <w:bottom w:val="none" w:sz="0" w:space="0" w:color="auto"/>
        <w:right w:val="none" w:sz="0" w:space="0" w:color="auto"/>
      </w:divBdr>
      <w:divsChild>
        <w:div w:id="1004671684">
          <w:marLeft w:val="0"/>
          <w:marRight w:val="0"/>
          <w:marTop w:val="0"/>
          <w:marBottom w:val="0"/>
          <w:divBdr>
            <w:top w:val="none" w:sz="0" w:space="0" w:color="auto"/>
            <w:left w:val="none" w:sz="0" w:space="0" w:color="auto"/>
            <w:bottom w:val="none" w:sz="0" w:space="0" w:color="auto"/>
            <w:right w:val="none" w:sz="0" w:space="0" w:color="auto"/>
          </w:divBdr>
          <w:divsChild>
            <w:div w:id="836773782">
              <w:marLeft w:val="0"/>
              <w:marRight w:val="0"/>
              <w:marTop w:val="0"/>
              <w:marBottom w:val="0"/>
              <w:divBdr>
                <w:top w:val="none" w:sz="0" w:space="0" w:color="auto"/>
                <w:left w:val="none" w:sz="0" w:space="0" w:color="auto"/>
                <w:bottom w:val="none" w:sz="0" w:space="0" w:color="auto"/>
                <w:right w:val="none" w:sz="0" w:space="0" w:color="auto"/>
              </w:divBdr>
              <w:divsChild>
                <w:div w:id="17508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C4458-B9EE-EC4C-AB24-7A67F913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Intermittent Opposition Scheme Template.dotx</Template>
  <TotalTime>0</TotalTime>
  <Pages>7</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Lawson</dc:creator>
  <cp:keywords/>
  <dc:description/>
  <cp:lastModifiedBy>Cathie Lawson</cp:lastModifiedBy>
  <cp:revision>2</cp:revision>
  <dcterms:created xsi:type="dcterms:W3CDTF">2019-08-29T15:01:00Z</dcterms:created>
  <dcterms:modified xsi:type="dcterms:W3CDTF">2019-08-29T15:01:00Z</dcterms:modified>
</cp:coreProperties>
</file>